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20" w:type="dxa"/>
        <w:tblInd w:w="70" w:type="dxa"/>
        <w:tblCellMar>
          <w:left w:w="70" w:type="dxa"/>
          <w:right w:w="70" w:type="dxa"/>
        </w:tblCellMar>
        <w:tblLook w:val="04A0" w:firstRow="1" w:lastRow="0" w:firstColumn="1" w:lastColumn="0" w:noHBand="0" w:noVBand="1"/>
      </w:tblPr>
      <w:tblGrid>
        <w:gridCol w:w="3172"/>
        <w:gridCol w:w="6248"/>
      </w:tblGrid>
      <w:tr w:rsidR="00A33EA6" w:rsidRPr="00A33EA6" w:rsidTr="00F12A32">
        <w:trPr>
          <w:trHeight w:val="330"/>
        </w:trPr>
        <w:tc>
          <w:tcPr>
            <w:tcW w:w="3172" w:type="dxa"/>
            <w:tcBorders>
              <w:top w:val="nil"/>
              <w:left w:val="nil"/>
              <w:right w:val="nil"/>
            </w:tcBorders>
            <w:shd w:val="clear" w:color="000000" w:fill="FFFFFF"/>
            <w:noWrap/>
            <w:hideMark/>
          </w:tcPr>
          <w:p w:rsidR="00A33EA6" w:rsidRPr="00A33EA6" w:rsidRDefault="00A33EA6" w:rsidP="00E53E7A">
            <w:pPr>
              <w:rPr>
                <w:lang w:val="en-GB"/>
              </w:rPr>
            </w:pPr>
            <w:bookmarkStart w:id="0" w:name="RANGE!A1:B415"/>
            <w:r w:rsidRPr="00A33EA6">
              <w:rPr>
                <w:lang w:val="en-GB"/>
              </w:rPr>
              <w:t> </w:t>
            </w:r>
            <w:bookmarkEnd w:id="0"/>
          </w:p>
        </w:tc>
        <w:tc>
          <w:tcPr>
            <w:tcW w:w="6248" w:type="dxa"/>
            <w:tcBorders>
              <w:top w:val="nil"/>
              <w:left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360"/>
        </w:trPr>
        <w:tc>
          <w:tcPr>
            <w:tcW w:w="3172" w:type="dxa"/>
            <w:shd w:val="clear" w:color="000000" w:fill="FFFFFF"/>
            <w:noWrap/>
            <w:hideMark/>
          </w:tcPr>
          <w:p w:rsidR="00A33EA6" w:rsidRPr="00A33EA6" w:rsidRDefault="00A33EA6" w:rsidP="00A33EA6">
            <w:pPr>
              <w:jc w:val="right"/>
              <w:rPr>
                <w:rFonts w:ascii="Arial Narrow" w:hAnsi="Arial Narrow" w:cs="Arial"/>
                <w:b/>
                <w:bCs/>
                <w:sz w:val="28"/>
                <w:szCs w:val="28"/>
                <w:lang w:val="en-GB"/>
              </w:rPr>
            </w:pPr>
            <w:r w:rsidRPr="00A33EA6">
              <w:rPr>
                <w:rFonts w:ascii="Arial Narrow" w:hAnsi="Arial Narrow" w:cs="Arial"/>
                <w:b/>
                <w:bCs/>
                <w:sz w:val="28"/>
                <w:szCs w:val="28"/>
                <w:lang w:val="en-GB"/>
              </w:rPr>
              <w:t>Curriculum Vitae</w:t>
            </w:r>
          </w:p>
        </w:tc>
        <w:tc>
          <w:tcPr>
            <w:tcW w:w="6248" w:type="dxa"/>
            <w:tcBorders>
              <w:lef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558"/>
        </w:trPr>
        <w:tc>
          <w:tcPr>
            <w:tcW w:w="9420" w:type="dxa"/>
            <w:gridSpan w:val="2"/>
            <w:shd w:val="clear" w:color="auto" w:fill="auto"/>
            <w:noWrap/>
            <w:vAlign w:val="bottom"/>
            <w:hideMark/>
          </w:tcPr>
          <w:p w:rsidR="00A33EA6" w:rsidRPr="00A33EA6" w:rsidRDefault="00F12A32" w:rsidP="00A33EA6">
            <w:pPr>
              <w:rPr>
                <w:rFonts w:ascii="Arial" w:hAnsi="Arial" w:cs="Arial"/>
                <w:sz w:val="20"/>
                <w:szCs w:val="20"/>
                <w:lang w:val="en-GB"/>
              </w:rPr>
            </w:pPr>
            <w:r w:rsidRPr="00A33EA6">
              <w:rPr>
                <w:rFonts w:ascii="Arial" w:hAnsi="Arial" w:cs="Arial"/>
                <w:noProof/>
                <w:sz w:val="20"/>
                <w:szCs w:val="20"/>
              </w:rPr>
              <w:drawing>
                <wp:anchor distT="0" distB="0" distL="114300" distR="114300" simplePos="0" relativeHeight="251658240" behindDoc="0" locked="0" layoutInCell="1" allowOverlap="1" wp14:anchorId="699BB077" wp14:editId="14CDBF4B">
                  <wp:simplePos x="0" y="0"/>
                  <wp:positionH relativeFrom="column">
                    <wp:posOffset>1534160</wp:posOffset>
                  </wp:positionH>
                  <wp:positionV relativeFrom="paragraph">
                    <wp:posOffset>-1270</wp:posOffset>
                  </wp:positionV>
                  <wp:extent cx="381000" cy="247650"/>
                  <wp:effectExtent l="0" t="0" r="0" b="0"/>
                  <wp:wrapNone/>
                  <wp:docPr id="1" name="Picture 2"/>
                  <wp:cNvGraphicFramePr/>
                  <a:graphic xmlns:a="http://schemas.openxmlformats.org/drawingml/2006/main">
                    <a:graphicData uri="http://schemas.openxmlformats.org/drawingml/2006/picture">
                      <pic:pic xmlns:pic="http://schemas.openxmlformats.org/drawingml/2006/picture">
                        <pic:nvPicPr>
                          <pic:cNvPr id="4098" name="Picture 2" descr="11"/>
                          <pic:cNvPicPr>
                            <a:picLocks noChangeAspect="1" noChangeArrowheads="1"/>
                          </pic:cNvPicPr>
                        </pic:nvPicPr>
                        <pic:blipFill>
                          <a:blip r:embed="rId9" cstate="print"/>
                          <a:srcRect/>
                          <a:stretch>
                            <a:fillRect/>
                          </a:stretch>
                        </pic:blipFill>
                        <pic:spPr bwMode="auto">
                          <a:xfrm>
                            <a:off x="0" y="0"/>
                            <a:ext cx="381000" cy="247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A33EA6" w:rsidRPr="00A33EA6" w:rsidRDefault="00A33EA6" w:rsidP="00A33EA6">
            <w:pPr>
              <w:rPr>
                <w:rFonts w:ascii="Arial" w:hAnsi="Arial" w:cs="Arial"/>
                <w:sz w:val="20"/>
                <w:szCs w:val="20"/>
                <w:lang w:val="en-GB"/>
              </w:rPr>
            </w:pPr>
          </w:p>
        </w:tc>
      </w:tr>
      <w:tr w:rsidR="00A33EA6" w:rsidRPr="00A33EA6" w:rsidTr="00F12A32">
        <w:trPr>
          <w:trHeight w:val="330"/>
        </w:trPr>
        <w:tc>
          <w:tcPr>
            <w:tcW w:w="3172" w:type="dxa"/>
            <w:tcBorders>
              <w:left w:val="nil"/>
              <w:bottom w:val="nil"/>
              <w:right w:val="nil"/>
            </w:tcBorders>
            <w:shd w:val="clear" w:color="000000" w:fill="FFFFFF"/>
            <w:noWrap/>
            <w:hideMark/>
          </w:tcPr>
          <w:p w:rsidR="00A33EA6" w:rsidRPr="00A33EA6" w:rsidRDefault="00A33EA6" w:rsidP="00A33EA6">
            <w:pPr>
              <w:jc w:val="right"/>
              <w:rPr>
                <w:rFonts w:ascii="Arial Narrow" w:hAnsi="Arial Narrow" w:cs="Arial"/>
                <w:b/>
                <w:bCs/>
                <w:sz w:val="22"/>
                <w:szCs w:val="22"/>
                <w:lang w:val="en-GB"/>
              </w:rPr>
            </w:pPr>
            <w:r w:rsidRPr="00A33EA6">
              <w:rPr>
                <w:rFonts w:ascii="Arial Narrow" w:hAnsi="Arial Narrow" w:cs="Arial"/>
                <w:b/>
                <w:bCs/>
                <w:sz w:val="22"/>
                <w:szCs w:val="22"/>
                <w:lang w:val="en-GB"/>
              </w:rPr>
              <w:t>Personal Information</w:t>
            </w:r>
          </w:p>
        </w:tc>
        <w:tc>
          <w:tcPr>
            <w:tcW w:w="6248" w:type="dxa"/>
            <w:tcBorders>
              <w:left w:val="nil"/>
              <w:bottom w:val="nil"/>
              <w:right w:val="nil"/>
            </w:tcBorders>
            <w:shd w:val="clear" w:color="000000" w:fill="FFFFFF"/>
            <w:noWrap/>
            <w:hideMark/>
          </w:tcPr>
          <w:p w:rsidR="00A33EA6" w:rsidRPr="00A33EA6" w:rsidRDefault="00A33EA6" w:rsidP="00A33EA6">
            <w:pPr>
              <w:rPr>
                <w:rFonts w:ascii="Arial Narrow" w:hAnsi="Arial Narrow" w:cs="Arial"/>
                <w:b/>
                <w:bCs/>
                <w:sz w:val="22"/>
                <w:szCs w:val="22"/>
                <w:lang w:val="en-GB"/>
              </w:rPr>
            </w:pPr>
            <w:r w:rsidRPr="00A33EA6">
              <w:rPr>
                <w:rFonts w:ascii="Arial Narrow" w:hAnsi="Arial Narrow" w:cs="Arial"/>
                <w:b/>
                <w:bCs/>
                <w:sz w:val="22"/>
                <w:szCs w:val="22"/>
                <w:lang w:val="en-GB"/>
              </w:rPr>
              <w:t> </w:t>
            </w:r>
          </w:p>
        </w:tc>
      </w:tr>
      <w:tr w:rsidR="00A33EA6" w:rsidRPr="00A33EA6" w:rsidTr="00EE18B5">
        <w:trPr>
          <w:trHeight w:val="330"/>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Alessandro Valenza</w:t>
            </w:r>
          </w:p>
        </w:tc>
      </w:tr>
      <w:tr w:rsidR="00A33EA6" w:rsidRPr="00A33EA6" w:rsidTr="00EE18B5">
        <w:trPr>
          <w:trHeight w:val="375"/>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Address</w:t>
            </w:r>
          </w:p>
        </w:tc>
        <w:tc>
          <w:tcPr>
            <w:tcW w:w="6248" w:type="dxa"/>
            <w:tcBorders>
              <w:top w:val="nil"/>
              <w:left w:val="nil"/>
              <w:bottom w:val="nil"/>
              <w:right w:val="nil"/>
            </w:tcBorders>
            <w:shd w:val="clear" w:color="000000" w:fill="FFFFFF"/>
            <w:hideMark/>
          </w:tcPr>
          <w:p w:rsidR="00A33EA6" w:rsidRPr="00A33EA6" w:rsidRDefault="00A33EA6" w:rsidP="00E53E7A">
            <w:pPr>
              <w:rPr>
                <w:rFonts w:ascii="Arial Narrow" w:hAnsi="Arial Narrow" w:cs="Arial"/>
                <w:sz w:val="22"/>
                <w:szCs w:val="22"/>
                <w:lang w:val="en-GB"/>
              </w:rPr>
            </w:pPr>
            <w:r w:rsidRPr="00A33EA6">
              <w:rPr>
                <w:rFonts w:ascii="Arial Narrow" w:hAnsi="Arial Narrow" w:cs="Arial"/>
                <w:sz w:val="22"/>
                <w:szCs w:val="22"/>
                <w:lang w:val="en-GB"/>
              </w:rPr>
              <w:t xml:space="preserve">Via </w:t>
            </w:r>
            <w:proofErr w:type="spellStart"/>
            <w:r w:rsidRPr="00A33EA6">
              <w:rPr>
                <w:rFonts w:ascii="Arial Narrow" w:hAnsi="Arial Narrow" w:cs="Arial"/>
                <w:sz w:val="22"/>
                <w:szCs w:val="22"/>
                <w:lang w:val="en-GB"/>
              </w:rPr>
              <w:t>Ciarafoni</w:t>
            </w:r>
            <w:proofErr w:type="spellEnd"/>
            <w:r w:rsidRPr="00A33EA6">
              <w:rPr>
                <w:rFonts w:ascii="Arial Narrow" w:hAnsi="Arial Narrow" w:cs="Arial"/>
                <w:sz w:val="22"/>
                <w:szCs w:val="22"/>
                <w:lang w:val="en-GB"/>
              </w:rPr>
              <w:t xml:space="preserve"> 12</w:t>
            </w:r>
            <w:r w:rsidR="00F12A32">
              <w:rPr>
                <w:rFonts w:ascii="Arial Narrow" w:hAnsi="Arial Narrow" w:cs="Arial"/>
                <w:sz w:val="22"/>
                <w:szCs w:val="22"/>
                <w:lang w:val="en-GB"/>
              </w:rPr>
              <w:t xml:space="preserve"> - </w:t>
            </w:r>
            <w:r w:rsidR="00F12A32" w:rsidRPr="00A33EA6">
              <w:rPr>
                <w:rFonts w:ascii="Arial Narrow" w:hAnsi="Arial Narrow" w:cs="Arial"/>
                <w:sz w:val="22"/>
                <w:szCs w:val="22"/>
                <w:lang w:val="en-GB"/>
              </w:rPr>
              <w:t xml:space="preserve">60125 </w:t>
            </w:r>
            <w:proofErr w:type="spellStart"/>
            <w:r w:rsidR="00F12A32" w:rsidRPr="00A33EA6">
              <w:rPr>
                <w:rFonts w:ascii="Arial Narrow" w:hAnsi="Arial Narrow" w:cs="Arial"/>
                <w:sz w:val="22"/>
                <w:szCs w:val="22"/>
                <w:lang w:val="en-GB"/>
              </w:rPr>
              <w:t>Ancona</w:t>
            </w:r>
            <w:proofErr w:type="spellEnd"/>
            <w:r w:rsidR="00F12A32" w:rsidRPr="00A33EA6">
              <w:rPr>
                <w:rFonts w:ascii="Arial Narrow" w:hAnsi="Arial Narrow" w:cs="Arial"/>
                <w:sz w:val="22"/>
                <w:szCs w:val="22"/>
                <w:lang w:val="en-GB"/>
              </w:rPr>
              <w:t xml:space="preserve"> Italy</w:t>
            </w:r>
          </w:p>
        </w:tc>
      </w:tr>
      <w:tr w:rsidR="00A33EA6" w:rsidRPr="00A33EA6" w:rsidTr="00EE18B5">
        <w:trPr>
          <w:trHeight w:val="330"/>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Mobile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+39 347 8617 524</w:t>
            </w:r>
          </w:p>
        </w:tc>
      </w:tr>
      <w:tr w:rsidR="00A33EA6" w:rsidRPr="00A33EA6" w:rsidTr="00EE18B5">
        <w:trPr>
          <w:trHeight w:val="330"/>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e-mail</w:t>
            </w:r>
          </w:p>
        </w:tc>
        <w:tc>
          <w:tcPr>
            <w:tcW w:w="6248" w:type="dxa"/>
            <w:tcBorders>
              <w:top w:val="nil"/>
              <w:left w:val="nil"/>
              <w:bottom w:val="nil"/>
              <w:right w:val="nil"/>
            </w:tcBorders>
            <w:shd w:val="clear" w:color="000000" w:fill="FFFFFF"/>
            <w:noWrap/>
            <w:hideMark/>
          </w:tcPr>
          <w:p w:rsidR="00A33EA6" w:rsidRPr="00A33EA6" w:rsidRDefault="002E386D" w:rsidP="00A33EA6">
            <w:pPr>
              <w:rPr>
                <w:rFonts w:ascii="Arial Narrow" w:hAnsi="Arial Narrow" w:cs="Arial"/>
                <w:color w:val="0000FF"/>
                <w:sz w:val="22"/>
                <w:szCs w:val="22"/>
                <w:u w:val="single"/>
                <w:lang w:val="en-GB"/>
              </w:rPr>
            </w:pPr>
            <w:hyperlink r:id="rId10" w:history="1">
              <w:r w:rsidR="00A33EA6" w:rsidRPr="00A33EA6">
                <w:rPr>
                  <w:rFonts w:ascii="Arial Narrow" w:hAnsi="Arial Narrow" w:cs="Arial"/>
                  <w:color w:val="0000FF"/>
                  <w:sz w:val="22"/>
                  <w:u w:val="single"/>
                  <w:lang w:val="en-GB"/>
                </w:rPr>
                <w:t>a.valenza@t33.it</w:t>
              </w:r>
            </w:hyperlink>
          </w:p>
        </w:tc>
      </w:tr>
      <w:tr w:rsidR="00A33EA6" w:rsidRPr="00750702" w:rsidTr="00EE18B5">
        <w:trPr>
          <w:trHeight w:val="330"/>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Nationality</w:t>
            </w:r>
          </w:p>
        </w:tc>
        <w:tc>
          <w:tcPr>
            <w:tcW w:w="6248" w:type="dxa"/>
            <w:tcBorders>
              <w:top w:val="nil"/>
              <w:left w:val="nil"/>
              <w:bottom w:val="nil"/>
              <w:right w:val="nil"/>
            </w:tcBorders>
            <w:shd w:val="clear" w:color="000000" w:fill="FFFFFF"/>
            <w:hideMark/>
          </w:tcPr>
          <w:p w:rsidR="00A33EA6" w:rsidRPr="00A33EA6" w:rsidRDefault="00A33EA6" w:rsidP="00750702">
            <w:pPr>
              <w:rPr>
                <w:rFonts w:ascii="Arial Narrow" w:hAnsi="Arial Narrow" w:cs="Arial"/>
                <w:sz w:val="22"/>
                <w:szCs w:val="22"/>
                <w:lang w:val="en-GB"/>
              </w:rPr>
            </w:pPr>
            <w:r w:rsidRPr="00A33EA6">
              <w:rPr>
                <w:rFonts w:ascii="Arial Narrow" w:hAnsi="Arial Narrow" w:cs="Arial"/>
                <w:sz w:val="22"/>
                <w:szCs w:val="22"/>
                <w:lang w:val="en-GB"/>
              </w:rPr>
              <w:t>Italian</w:t>
            </w:r>
            <w:r w:rsidR="00750702" w:rsidRPr="00750702">
              <w:rPr>
                <w:lang w:val="en-GB"/>
              </w:rPr>
              <w:t xml:space="preserve"> </w:t>
            </w:r>
          </w:p>
        </w:tc>
      </w:tr>
      <w:tr w:rsidR="00A33EA6" w:rsidRPr="00750702" w:rsidTr="00F12A32">
        <w:trPr>
          <w:trHeight w:val="330"/>
        </w:trPr>
        <w:tc>
          <w:tcPr>
            <w:tcW w:w="3172" w:type="dxa"/>
            <w:tcBorders>
              <w:top w:val="nil"/>
              <w:left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357"/>
        </w:trPr>
        <w:tc>
          <w:tcPr>
            <w:tcW w:w="3172" w:type="dxa"/>
            <w:shd w:val="clear" w:color="000000" w:fill="FFFFFF"/>
            <w:hideMark/>
          </w:tcPr>
          <w:p w:rsidR="00A33EA6" w:rsidRPr="00A33EA6" w:rsidRDefault="00A33EA6" w:rsidP="00F12A32">
            <w:pPr>
              <w:jc w:val="right"/>
              <w:rPr>
                <w:rFonts w:ascii="Arial Narrow" w:hAnsi="Arial Narrow" w:cs="Arial"/>
                <w:b/>
                <w:bCs/>
                <w:sz w:val="22"/>
                <w:szCs w:val="22"/>
                <w:lang w:val="en-GB"/>
              </w:rPr>
            </w:pPr>
            <w:r w:rsidRPr="00A33EA6">
              <w:rPr>
                <w:rFonts w:ascii="Arial Narrow" w:hAnsi="Arial Narrow" w:cs="Arial"/>
                <w:b/>
                <w:bCs/>
                <w:sz w:val="22"/>
                <w:szCs w:val="22"/>
                <w:lang w:val="en-GB"/>
              </w:rPr>
              <w:t>Professional Experiences</w:t>
            </w:r>
          </w:p>
        </w:tc>
        <w:tc>
          <w:tcPr>
            <w:tcW w:w="6248" w:type="dxa"/>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750702" w:rsidRPr="00A33EA6" w:rsidTr="00750702">
        <w:trPr>
          <w:trHeight w:val="283"/>
        </w:trPr>
        <w:tc>
          <w:tcPr>
            <w:tcW w:w="3172" w:type="dxa"/>
            <w:tcBorders>
              <w:left w:val="nil"/>
              <w:bottom w:val="nil"/>
              <w:right w:val="single" w:sz="4" w:space="0" w:color="auto"/>
            </w:tcBorders>
            <w:shd w:val="clear" w:color="000000" w:fill="FFFFFF"/>
            <w:noWrap/>
            <w:hideMark/>
          </w:tcPr>
          <w:p w:rsidR="00750702" w:rsidRPr="00A33EA6" w:rsidRDefault="00750702" w:rsidP="00750702">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left w:val="nil"/>
              <w:bottom w:val="nil"/>
              <w:right w:val="nil"/>
            </w:tcBorders>
            <w:shd w:val="clear" w:color="000000" w:fill="FFFFFF"/>
            <w:noWrap/>
            <w:hideMark/>
          </w:tcPr>
          <w:p w:rsidR="00750702" w:rsidRPr="00A33EA6" w:rsidRDefault="00645DD0" w:rsidP="00750702">
            <w:pPr>
              <w:rPr>
                <w:rFonts w:ascii="Arial Narrow" w:hAnsi="Arial Narrow" w:cs="Arial"/>
                <w:sz w:val="22"/>
                <w:szCs w:val="22"/>
                <w:lang w:val="en-GB"/>
              </w:rPr>
            </w:pPr>
            <w:r>
              <w:rPr>
                <w:rFonts w:ascii="Arial Narrow" w:hAnsi="Arial Narrow" w:cs="Arial"/>
                <w:sz w:val="22"/>
                <w:szCs w:val="22"/>
                <w:lang w:val="en-GB"/>
              </w:rPr>
              <w:t>From 2007 onwards</w:t>
            </w:r>
          </w:p>
        </w:tc>
      </w:tr>
      <w:tr w:rsidR="00750702" w:rsidRPr="00A33EA6" w:rsidTr="00750702">
        <w:trPr>
          <w:trHeight w:val="283"/>
        </w:trPr>
        <w:tc>
          <w:tcPr>
            <w:tcW w:w="3172" w:type="dxa"/>
            <w:tcBorders>
              <w:top w:val="nil"/>
              <w:left w:val="nil"/>
              <w:bottom w:val="nil"/>
              <w:right w:val="single" w:sz="4" w:space="0" w:color="auto"/>
            </w:tcBorders>
            <w:shd w:val="clear" w:color="000000" w:fill="FFFFFF"/>
            <w:noWrap/>
            <w:hideMark/>
          </w:tcPr>
          <w:p w:rsidR="00750702" w:rsidRPr="00A33EA6" w:rsidRDefault="00750702" w:rsidP="00750702">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750702" w:rsidRPr="00A33EA6" w:rsidRDefault="00645DD0" w:rsidP="00750702">
            <w:pPr>
              <w:rPr>
                <w:rFonts w:ascii="Arial Narrow" w:hAnsi="Arial Narrow" w:cs="Arial"/>
                <w:sz w:val="22"/>
                <w:szCs w:val="22"/>
                <w:lang w:val="en-GB"/>
              </w:rPr>
            </w:pPr>
            <w:r>
              <w:rPr>
                <w:rFonts w:ascii="Arial Narrow" w:hAnsi="Arial Narrow" w:cs="Arial"/>
                <w:sz w:val="22"/>
                <w:szCs w:val="22"/>
                <w:lang w:val="en-GB"/>
              </w:rPr>
              <w:t>Partner of t33</w:t>
            </w:r>
          </w:p>
        </w:tc>
      </w:tr>
      <w:tr w:rsidR="00750702" w:rsidRPr="00DD230A" w:rsidTr="00750702">
        <w:trPr>
          <w:trHeight w:val="283"/>
        </w:trPr>
        <w:tc>
          <w:tcPr>
            <w:tcW w:w="3172" w:type="dxa"/>
            <w:tcBorders>
              <w:top w:val="nil"/>
              <w:left w:val="nil"/>
              <w:bottom w:val="nil"/>
              <w:right w:val="single" w:sz="4" w:space="0" w:color="auto"/>
            </w:tcBorders>
            <w:shd w:val="clear" w:color="000000" w:fill="FFFFFF"/>
            <w:noWrap/>
            <w:hideMark/>
          </w:tcPr>
          <w:p w:rsidR="00750702" w:rsidRPr="00750702" w:rsidRDefault="00750702" w:rsidP="00750702">
            <w:pPr>
              <w:jc w:val="right"/>
              <w:rPr>
                <w:rFonts w:ascii="Arial Narrow" w:hAnsi="Arial Narrow" w:cs="Arial"/>
                <w:sz w:val="22"/>
                <w:szCs w:val="22"/>
                <w:lang w:val="en-GB"/>
              </w:rPr>
            </w:pPr>
            <w:r w:rsidRPr="00750702">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750702" w:rsidRDefault="00DF2EE0" w:rsidP="00645DD0">
            <w:pPr>
              <w:jc w:val="both"/>
              <w:rPr>
                <w:rFonts w:ascii="Arial Narrow" w:hAnsi="Arial Narrow" w:cs="Arial"/>
                <w:sz w:val="22"/>
                <w:szCs w:val="22"/>
                <w:lang w:val="en-GB"/>
              </w:rPr>
            </w:pPr>
            <w:r>
              <w:rPr>
                <w:rFonts w:ascii="Arial Narrow" w:hAnsi="Arial Narrow" w:cs="Arial"/>
                <w:sz w:val="22"/>
                <w:szCs w:val="22"/>
                <w:lang w:val="en-GB"/>
              </w:rPr>
              <w:t>-</w:t>
            </w:r>
            <w:r w:rsidR="00645DD0" w:rsidRPr="00A33EA6">
              <w:rPr>
                <w:rFonts w:ascii="Arial Narrow" w:hAnsi="Arial Narrow" w:cs="Arial"/>
                <w:sz w:val="22"/>
                <w:szCs w:val="22"/>
                <w:lang w:val="en-GB"/>
              </w:rPr>
              <w:t>2011</w:t>
            </w:r>
            <w:r w:rsidR="00645DD0">
              <w:rPr>
                <w:rFonts w:ascii="Arial Narrow" w:hAnsi="Arial Narrow" w:cs="Arial"/>
                <w:sz w:val="22"/>
                <w:szCs w:val="22"/>
                <w:lang w:val="en-GB"/>
              </w:rPr>
              <w:t xml:space="preserve">-2012. </w:t>
            </w:r>
            <w:r w:rsidR="00645DD0" w:rsidRPr="00A33EA6">
              <w:rPr>
                <w:rFonts w:ascii="Arial Narrow" w:hAnsi="Arial Narrow" w:cs="Arial"/>
                <w:sz w:val="22"/>
                <w:szCs w:val="22"/>
                <w:lang w:val="en-GB"/>
              </w:rPr>
              <w:t>Team Leader</w:t>
            </w:r>
            <w:r w:rsidR="00645DD0">
              <w:rPr>
                <w:rFonts w:ascii="Arial Narrow" w:hAnsi="Arial Narrow" w:cs="Arial"/>
                <w:sz w:val="22"/>
                <w:szCs w:val="22"/>
                <w:lang w:val="en-GB"/>
              </w:rPr>
              <w:t xml:space="preserve"> of the s</w:t>
            </w:r>
            <w:r w:rsidR="00750702" w:rsidRPr="00750702">
              <w:rPr>
                <w:rFonts w:ascii="Arial Narrow" w:hAnsi="Arial Narrow" w:cs="Arial"/>
                <w:sz w:val="22"/>
                <w:szCs w:val="22"/>
                <w:lang w:val="en-GB"/>
              </w:rPr>
              <w:t>tudy: "Quantifying public procurement of research and development of ICT solutions in Europe-  SMART 2011-0036"  on the behalf of DG INFSO</w:t>
            </w:r>
          </w:p>
          <w:p w:rsidR="00645DD0" w:rsidRDefault="00DF2EE0" w:rsidP="00645DD0">
            <w:pPr>
              <w:jc w:val="both"/>
              <w:rPr>
                <w:rFonts w:ascii="Arial Narrow" w:hAnsi="Arial Narrow" w:cs="Arial"/>
                <w:sz w:val="22"/>
                <w:szCs w:val="22"/>
                <w:lang w:val="en-GB"/>
              </w:rPr>
            </w:pPr>
            <w:r>
              <w:rPr>
                <w:rFonts w:ascii="Arial Narrow" w:hAnsi="Arial Narrow" w:cs="Arial"/>
                <w:sz w:val="22"/>
                <w:szCs w:val="22"/>
                <w:lang w:val="en-GB"/>
              </w:rPr>
              <w:t>-</w:t>
            </w:r>
            <w:r w:rsidR="00645DD0" w:rsidRPr="00A33EA6">
              <w:rPr>
                <w:rFonts w:ascii="Arial Narrow" w:hAnsi="Arial Narrow" w:cs="Arial"/>
                <w:sz w:val="22"/>
                <w:szCs w:val="22"/>
                <w:lang w:val="en-GB"/>
              </w:rPr>
              <w:t>2011</w:t>
            </w:r>
            <w:r w:rsidR="00645DD0">
              <w:rPr>
                <w:rFonts w:ascii="Arial Narrow" w:hAnsi="Arial Narrow" w:cs="Arial"/>
                <w:sz w:val="22"/>
                <w:szCs w:val="22"/>
                <w:lang w:val="en-GB"/>
              </w:rPr>
              <w:t xml:space="preserve">-2012. </w:t>
            </w:r>
            <w:r w:rsidR="00645DD0" w:rsidRPr="00A33EA6">
              <w:rPr>
                <w:rFonts w:ascii="Arial Narrow" w:hAnsi="Arial Narrow" w:cs="Arial"/>
                <w:sz w:val="22"/>
                <w:szCs w:val="22"/>
                <w:lang w:val="en-GB"/>
              </w:rPr>
              <w:t>Team Leader</w:t>
            </w:r>
            <w:r w:rsidR="00645DD0">
              <w:rPr>
                <w:rFonts w:ascii="Arial Narrow" w:hAnsi="Arial Narrow" w:cs="Arial"/>
                <w:sz w:val="22"/>
                <w:szCs w:val="22"/>
                <w:lang w:val="en-GB"/>
              </w:rPr>
              <w:t xml:space="preserve"> of the s</w:t>
            </w:r>
            <w:r w:rsidR="00645DD0" w:rsidRPr="00750702">
              <w:rPr>
                <w:rFonts w:ascii="Arial Narrow" w:hAnsi="Arial Narrow" w:cs="Arial"/>
                <w:sz w:val="22"/>
                <w:szCs w:val="22"/>
                <w:lang w:val="en-GB"/>
              </w:rPr>
              <w:t>tudy:</w:t>
            </w:r>
            <w:r w:rsidR="00645DD0" w:rsidRPr="00A33EA6">
              <w:rPr>
                <w:rFonts w:ascii="Arial Narrow" w:hAnsi="Arial Narrow" w:cs="Arial"/>
                <w:sz w:val="22"/>
                <w:szCs w:val="22"/>
                <w:lang w:val="en-GB"/>
              </w:rPr>
              <w:t xml:space="preserve"> "Revision of EU public procurement legislation: matters of concern for LRA and potential subsid</w:t>
            </w:r>
            <w:r w:rsidR="00645DD0">
              <w:rPr>
                <w:rFonts w:ascii="Arial Narrow" w:hAnsi="Arial Narrow" w:cs="Arial"/>
                <w:sz w:val="22"/>
                <w:szCs w:val="22"/>
                <w:lang w:val="en-GB"/>
              </w:rPr>
              <w:t>i</w:t>
            </w:r>
            <w:r w:rsidR="00645DD0" w:rsidRPr="00A33EA6">
              <w:rPr>
                <w:rFonts w:ascii="Arial Narrow" w:hAnsi="Arial Narrow" w:cs="Arial"/>
                <w:sz w:val="22"/>
                <w:szCs w:val="22"/>
                <w:lang w:val="en-GB"/>
              </w:rPr>
              <w:t>arity issues" on the behalf of the Committee of the Regions</w:t>
            </w:r>
          </w:p>
          <w:p w:rsidR="00645DD0" w:rsidRDefault="00DF2EE0" w:rsidP="00645DD0">
            <w:pPr>
              <w:jc w:val="both"/>
              <w:rPr>
                <w:rFonts w:ascii="Arial Narrow" w:hAnsi="Arial Narrow" w:cs="Arial"/>
                <w:sz w:val="22"/>
                <w:szCs w:val="22"/>
                <w:lang w:val="en-GB"/>
              </w:rPr>
            </w:pPr>
            <w:r>
              <w:rPr>
                <w:rFonts w:ascii="Arial Narrow" w:hAnsi="Arial Narrow" w:cs="Arial"/>
                <w:sz w:val="22"/>
                <w:szCs w:val="22"/>
                <w:lang w:val="en-GB"/>
              </w:rPr>
              <w:t>-</w:t>
            </w:r>
            <w:r w:rsidR="00645DD0" w:rsidRPr="00A33EA6">
              <w:rPr>
                <w:rFonts w:ascii="Arial Narrow" w:hAnsi="Arial Narrow" w:cs="Arial"/>
                <w:sz w:val="22"/>
                <w:szCs w:val="22"/>
                <w:lang w:val="en-GB"/>
              </w:rPr>
              <w:t>2011</w:t>
            </w:r>
            <w:r w:rsidR="00645DD0">
              <w:rPr>
                <w:rFonts w:ascii="Arial Narrow" w:hAnsi="Arial Narrow" w:cs="Arial"/>
                <w:sz w:val="22"/>
                <w:szCs w:val="22"/>
                <w:lang w:val="en-GB"/>
              </w:rPr>
              <w:t xml:space="preserve">-2012. </w:t>
            </w:r>
            <w:r w:rsidR="00645DD0" w:rsidRPr="00A33EA6">
              <w:rPr>
                <w:rFonts w:ascii="Arial Narrow" w:hAnsi="Arial Narrow" w:cs="Arial"/>
                <w:sz w:val="22"/>
                <w:szCs w:val="22"/>
                <w:lang w:val="en-GB"/>
              </w:rPr>
              <w:t>Team Leader</w:t>
            </w:r>
            <w:r w:rsidR="00645DD0">
              <w:rPr>
                <w:rFonts w:ascii="Arial Narrow" w:hAnsi="Arial Narrow" w:cs="Arial"/>
                <w:sz w:val="22"/>
                <w:szCs w:val="22"/>
                <w:lang w:val="en-GB"/>
              </w:rPr>
              <w:t xml:space="preserve"> of the s</w:t>
            </w:r>
            <w:r w:rsidR="00645DD0" w:rsidRPr="00750702">
              <w:rPr>
                <w:rFonts w:ascii="Arial Narrow" w:hAnsi="Arial Narrow" w:cs="Arial"/>
                <w:sz w:val="22"/>
                <w:szCs w:val="22"/>
                <w:lang w:val="en-GB"/>
              </w:rPr>
              <w:t>tudy:</w:t>
            </w:r>
            <w:r w:rsidR="00645DD0" w:rsidRPr="00A33EA6">
              <w:rPr>
                <w:rFonts w:ascii="Arial Narrow" w:hAnsi="Arial Narrow" w:cs="Arial"/>
                <w:sz w:val="22"/>
                <w:szCs w:val="22"/>
                <w:lang w:val="en-GB"/>
              </w:rPr>
              <w:t xml:space="preserve"> "Implementation of the Small Business Act for Europe and entrepreneurship policies at local and regional level", on the behalf of the Committee of the Regions</w:t>
            </w:r>
          </w:p>
          <w:p w:rsidR="00645DD0" w:rsidRDefault="00DF2EE0" w:rsidP="00645DD0">
            <w:pPr>
              <w:jc w:val="both"/>
              <w:rPr>
                <w:rFonts w:ascii="Arial Narrow" w:hAnsi="Arial Narrow" w:cs="Arial"/>
                <w:sz w:val="22"/>
                <w:szCs w:val="22"/>
                <w:lang w:val="en-GB"/>
              </w:rPr>
            </w:pPr>
            <w:r>
              <w:rPr>
                <w:rFonts w:ascii="Arial Narrow" w:hAnsi="Arial Narrow" w:cs="Arial"/>
                <w:sz w:val="22"/>
                <w:szCs w:val="22"/>
                <w:lang w:val="en-GB"/>
              </w:rPr>
              <w:t>-</w:t>
            </w:r>
            <w:r w:rsidR="00645DD0" w:rsidRPr="00A33EA6">
              <w:rPr>
                <w:rFonts w:ascii="Arial Narrow" w:hAnsi="Arial Narrow" w:cs="Arial"/>
                <w:sz w:val="22"/>
                <w:szCs w:val="22"/>
                <w:lang w:val="en-GB"/>
              </w:rPr>
              <w:t>2011</w:t>
            </w:r>
            <w:r w:rsidR="00645DD0">
              <w:rPr>
                <w:rFonts w:ascii="Arial Narrow" w:hAnsi="Arial Narrow" w:cs="Arial"/>
                <w:sz w:val="22"/>
                <w:szCs w:val="22"/>
                <w:lang w:val="en-GB"/>
              </w:rPr>
              <w:t>-2012.</w:t>
            </w:r>
            <w:r w:rsidR="00645DD0" w:rsidRPr="00A33EA6">
              <w:rPr>
                <w:rFonts w:ascii="Arial Narrow" w:hAnsi="Arial Narrow" w:cs="Arial"/>
                <w:sz w:val="22"/>
                <w:szCs w:val="22"/>
                <w:lang w:val="en-GB"/>
              </w:rPr>
              <w:t>Team Leader</w:t>
            </w:r>
            <w:r w:rsidR="00645DD0">
              <w:rPr>
                <w:rFonts w:ascii="Arial Narrow" w:hAnsi="Arial Narrow" w:cs="Arial"/>
                <w:sz w:val="22"/>
                <w:szCs w:val="22"/>
                <w:lang w:val="en-GB"/>
              </w:rPr>
              <w:t xml:space="preserve"> of the s</w:t>
            </w:r>
            <w:r w:rsidR="00645DD0" w:rsidRPr="00750702">
              <w:rPr>
                <w:rFonts w:ascii="Arial Narrow" w:hAnsi="Arial Narrow" w:cs="Arial"/>
                <w:sz w:val="22"/>
                <w:szCs w:val="22"/>
                <w:lang w:val="en-GB"/>
              </w:rPr>
              <w:t>tudy:</w:t>
            </w:r>
            <w:r w:rsidR="00645DD0" w:rsidRPr="00A33EA6">
              <w:rPr>
                <w:rFonts w:ascii="Arial Narrow" w:hAnsi="Arial Narrow" w:cs="Arial"/>
                <w:sz w:val="22"/>
                <w:szCs w:val="22"/>
                <w:lang w:val="en-GB"/>
              </w:rPr>
              <w:t xml:space="preserve"> "Assessment of th</w:t>
            </w:r>
            <w:r w:rsidR="00645DD0">
              <w:rPr>
                <w:rFonts w:ascii="Arial Narrow" w:hAnsi="Arial Narrow" w:cs="Arial"/>
                <w:sz w:val="22"/>
                <w:szCs w:val="22"/>
                <w:lang w:val="en-GB"/>
              </w:rPr>
              <w:t>e European Globalisation adjust</w:t>
            </w:r>
            <w:r w:rsidR="00645DD0" w:rsidRPr="00A33EA6">
              <w:rPr>
                <w:rFonts w:ascii="Arial Narrow" w:hAnsi="Arial Narrow" w:cs="Arial"/>
                <w:sz w:val="22"/>
                <w:szCs w:val="22"/>
                <w:lang w:val="en-GB"/>
              </w:rPr>
              <w:t>ment Fund programme till 2013 from the local and regional level and recommendations for the new programming perspective 2014-2020", on the behalf of the Committee of the Regions</w:t>
            </w:r>
          </w:p>
          <w:p w:rsidR="00645DD0" w:rsidRDefault="00DF2EE0" w:rsidP="00645DD0">
            <w:pPr>
              <w:jc w:val="both"/>
              <w:rPr>
                <w:rFonts w:ascii="Arial Narrow" w:hAnsi="Arial Narrow" w:cs="Arial"/>
                <w:sz w:val="22"/>
                <w:szCs w:val="22"/>
                <w:lang w:val="en-GB"/>
              </w:rPr>
            </w:pPr>
            <w:r>
              <w:rPr>
                <w:rFonts w:ascii="Arial Narrow" w:hAnsi="Arial Narrow" w:cs="Arial"/>
                <w:sz w:val="22"/>
                <w:szCs w:val="22"/>
                <w:lang w:val="en-GB"/>
              </w:rPr>
              <w:t>-</w:t>
            </w:r>
            <w:r w:rsidR="00645DD0" w:rsidRPr="00A33EA6">
              <w:rPr>
                <w:rFonts w:ascii="Arial Narrow" w:hAnsi="Arial Narrow" w:cs="Arial"/>
                <w:sz w:val="22"/>
                <w:szCs w:val="22"/>
                <w:lang w:val="en-GB"/>
              </w:rPr>
              <w:t>2011</w:t>
            </w:r>
            <w:r w:rsidR="00645DD0">
              <w:rPr>
                <w:rFonts w:ascii="Arial Narrow" w:hAnsi="Arial Narrow" w:cs="Arial"/>
                <w:sz w:val="22"/>
                <w:szCs w:val="22"/>
                <w:lang w:val="en-GB"/>
              </w:rPr>
              <w:t>-2012.</w:t>
            </w:r>
            <w:r w:rsidR="00DD230A">
              <w:rPr>
                <w:rFonts w:ascii="Arial Narrow" w:hAnsi="Arial Narrow" w:cs="Arial"/>
                <w:sz w:val="22"/>
                <w:szCs w:val="22"/>
                <w:lang w:val="en-GB"/>
              </w:rPr>
              <w:t xml:space="preserve"> </w:t>
            </w:r>
            <w:r w:rsidR="00645DD0" w:rsidRPr="00A33EA6">
              <w:rPr>
                <w:rFonts w:ascii="Arial Narrow" w:hAnsi="Arial Narrow" w:cs="Arial"/>
                <w:sz w:val="22"/>
                <w:szCs w:val="22"/>
                <w:lang w:val="en-GB"/>
              </w:rPr>
              <w:t>Senior Expert</w:t>
            </w:r>
            <w:r w:rsidR="00645DD0">
              <w:rPr>
                <w:rFonts w:ascii="Arial Narrow" w:hAnsi="Arial Narrow" w:cs="Arial"/>
                <w:sz w:val="22"/>
                <w:szCs w:val="22"/>
                <w:lang w:val="en-GB"/>
              </w:rPr>
              <w:t>.</w:t>
            </w:r>
            <w:r w:rsidR="00645DD0" w:rsidRPr="00A33EA6">
              <w:rPr>
                <w:rFonts w:ascii="Arial Narrow" w:hAnsi="Arial Narrow" w:cs="Arial"/>
                <w:sz w:val="22"/>
                <w:szCs w:val="22"/>
                <w:lang w:val="en-GB"/>
              </w:rPr>
              <w:t xml:space="preserve"> Analysis of 2000-2006 indicators and suggestions for the period 2014-2020  in t</w:t>
            </w:r>
            <w:r w:rsidR="00645DD0">
              <w:rPr>
                <w:rFonts w:ascii="Arial Narrow" w:hAnsi="Arial Narrow" w:cs="Arial"/>
                <w:sz w:val="22"/>
                <w:szCs w:val="22"/>
                <w:lang w:val="en-GB"/>
              </w:rPr>
              <w:t>he framework of 'Analysis of phy</w:t>
            </w:r>
            <w:r w:rsidR="00645DD0" w:rsidRPr="00A33EA6">
              <w:rPr>
                <w:rFonts w:ascii="Arial Narrow" w:hAnsi="Arial Narrow" w:cs="Arial"/>
                <w:sz w:val="22"/>
                <w:szCs w:val="22"/>
                <w:lang w:val="en-GB"/>
              </w:rPr>
              <w:t>sical and financial data of ERDF 2000-2006 programmes' on the behalf DG REGIO, EU Commission</w:t>
            </w:r>
          </w:p>
          <w:p w:rsidR="00645DD0" w:rsidRDefault="00DF2EE0" w:rsidP="00645DD0">
            <w:pPr>
              <w:jc w:val="both"/>
              <w:rPr>
                <w:rFonts w:ascii="Arial Narrow" w:hAnsi="Arial Narrow" w:cs="Arial"/>
                <w:sz w:val="22"/>
                <w:szCs w:val="22"/>
                <w:lang w:val="en-GB"/>
              </w:rPr>
            </w:pPr>
            <w:r>
              <w:rPr>
                <w:rFonts w:ascii="Arial Narrow" w:hAnsi="Arial Narrow" w:cs="Arial"/>
                <w:sz w:val="22"/>
                <w:szCs w:val="22"/>
                <w:lang w:val="en-GB"/>
              </w:rPr>
              <w:t>-</w:t>
            </w:r>
            <w:r w:rsidR="00645DD0" w:rsidRPr="00A33EA6">
              <w:rPr>
                <w:rFonts w:ascii="Arial Narrow" w:hAnsi="Arial Narrow" w:cs="Arial"/>
                <w:sz w:val="22"/>
                <w:szCs w:val="22"/>
                <w:lang w:val="en-GB"/>
              </w:rPr>
              <w:t>2011</w:t>
            </w:r>
            <w:r w:rsidR="00645DD0">
              <w:rPr>
                <w:rFonts w:ascii="Arial Narrow" w:hAnsi="Arial Narrow" w:cs="Arial"/>
                <w:sz w:val="22"/>
                <w:szCs w:val="22"/>
                <w:lang w:val="en-GB"/>
              </w:rPr>
              <w:t>.</w:t>
            </w:r>
            <w:r w:rsidR="00645DD0" w:rsidRPr="00A33EA6">
              <w:rPr>
                <w:rFonts w:ascii="Arial Narrow" w:hAnsi="Arial Narrow" w:cs="Arial"/>
                <w:sz w:val="22"/>
                <w:szCs w:val="22"/>
                <w:lang w:val="en-GB"/>
              </w:rPr>
              <w:t>Team Leader</w:t>
            </w:r>
            <w:r w:rsidR="00645DD0">
              <w:rPr>
                <w:rFonts w:ascii="Arial Narrow" w:hAnsi="Arial Narrow" w:cs="Arial"/>
                <w:sz w:val="22"/>
                <w:szCs w:val="22"/>
                <w:lang w:val="en-GB"/>
              </w:rPr>
              <w:t>.</w:t>
            </w:r>
            <w:r w:rsidR="00645DD0" w:rsidRPr="00A33EA6">
              <w:rPr>
                <w:rFonts w:ascii="Arial Narrow" w:hAnsi="Arial Narrow" w:cs="Arial"/>
                <w:sz w:val="22"/>
                <w:szCs w:val="22"/>
                <w:lang w:val="en-GB"/>
              </w:rPr>
              <w:t xml:space="preserve"> Support for the capitalization of results of transnational projects funded by Alpine Space Programme.</w:t>
            </w:r>
          </w:p>
          <w:p w:rsidR="00645DD0" w:rsidRDefault="00DF2EE0" w:rsidP="00645DD0">
            <w:pPr>
              <w:jc w:val="both"/>
              <w:rPr>
                <w:rFonts w:ascii="Arial Narrow" w:hAnsi="Arial Narrow" w:cs="Arial"/>
                <w:sz w:val="22"/>
                <w:szCs w:val="22"/>
                <w:lang w:val="en-GB"/>
              </w:rPr>
            </w:pPr>
            <w:r>
              <w:rPr>
                <w:rFonts w:ascii="Arial Narrow" w:hAnsi="Arial Narrow" w:cs="Arial"/>
                <w:sz w:val="22"/>
                <w:szCs w:val="22"/>
                <w:lang w:val="en-GB"/>
              </w:rPr>
              <w:t>-</w:t>
            </w:r>
            <w:r w:rsidR="00645DD0" w:rsidRPr="00A33EA6">
              <w:rPr>
                <w:rFonts w:ascii="Arial Narrow" w:hAnsi="Arial Narrow" w:cs="Arial"/>
                <w:sz w:val="22"/>
                <w:szCs w:val="22"/>
                <w:lang w:val="en-GB"/>
              </w:rPr>
              <w:t>2010</w:t>
            </w:r>
            <w:r w:rsidR="00645DD0">
              <w:rPr>
                <w:rFonts w:ascii="Arial Narrow" w:hAnsi="Arial Narrow" w:cs="Arial"/>
                <w:sz w:val="22"/>
                <w:szCs w:val="22"/>
                <w:lang w:val="en-GB"/>
              </w:rPr>
              <w:t xml:space="preserve">. </w:t>
            </w:r>
            <w:r w:rsidR="00645DD0" w:rsidRPr="00A33EA6">
              <w:rPr>
                <w:rFonts w:ascii="Arial Narrow" w:hAnsi="Arial Narrow" w:cs="Arial"/>
                <w:sz w:val="22"/>
                <w:szCs w:val="22"/>
                <w:lang w:val="en-GB"/>
              </w:rPr>
              <w:t xml:space="preserve">Senior Expert </w:t>
            </w:r>
            <w:r w:rsidR="00645DD0">
              <w:rPr>
                <w:rFonts w:ascii="Arial Narrow" w:hAnsi="Arial Narrow" w:cs="Arial"/>
                <w:sz w:val="22"/>
                <w:szCs w:val="22"/>
                <w:lang w:val="en-GB"/>
              </w:rPr>
              <w:t xml:space="preserve"> for the s</w:t>
            </w:r>
            <w:r w:rsidR="00645DD0" w:rsidRPr="00A33EA6">
              <w:rPr>
                <w:rFonts w:ascii="Arial Narrow" w:hAnsi="Arial Narrow" w:cs="Arial"/>
                <w:sz w:val="22"/>
                <w:szCs w:val="22"/>
                <w:lang w:val="en-GB"/>
              </w:rPr>
              <w:t>tudy on the behalf of European Parliament "“Moving towards a more result / performance-based delivery system in Cohesion Policy” for CSIL</w:t>
            </w:r>
          </w:p>
          <w:p w:rsidR="00DA574D" w:rsidRDefault="00DF2EE0" w:rsidP="00645DD0">
            <w:pPr>
              <w:jc w:val="both"/>
              <w:rPr>
                <w:rFonts w:ascii="Arial Narrow" w:hAnsi="Arial Narrow" w:cs="Arial"/>
                <w:sz w:val="22"/>
                <w:szCs w:val="22"/>
                <w:lang w:val="en-GB"/>
              </w:rPr>
            </w:pPr>
            <w:r>
              <w:rPr>
                <w:rFonts w:ascii="Arial Narrow" w:hAnsi="Arial Narrow" w:cs="Arial"/>
                <w:sz w:val="22"/>
                <w:szCs w:val="22"/>
                <w:lang w:val="en-GB"/>
              </w:rPr>
              <w:t>-</w:t>
            </w:r>
            <w:r w:rsidR="00DA574D" w:rsidRPr="00A33EA6">
              <w:rPr>
                <w:rFonts w:ascii="Arial Narrow" w:hAnsi="Arial Narrow" w:cs="Arial"/>
                <w:sz w:val="22"/>
                <w:szCs w:val="22"/>
                <w:lang w:val="en-GB"/>
              </w:rPr>
              <w:t>2010</w:t>
            </w:r>
            <w:r w:rsidR="00DA574D">
              <w:rPr>
                <w:rFonts w:ascii="Arial Narrow" w:hAnsi="Arial Narrow" w:cs="Arial"/>
                <w:sz w:val="22"/>
                <w:szCs w:val="22"/>
                <w:lang w:val="en-GB"/>
              </w:rPr>
              <w:t>.</w:t>
            </w:r>
            <w:r w:rsidR="00482AE0">
              <w:rPr>
                <w:rFonts w:ascii="Arial Narrow" w:hAnsi="Arial Narrow" w:cs="Arial"/>
                <w:sz w:val="22"/>
                <w:szCs w:val="22"/>
                <w:lang w:val="en-GB"/>
              </w:rPr>
              <w:t xml:space="preserve"> </w:t>
            </w:r>
            <w:r w:rsidR="00DA574D" w:rsidRPr="00A33EA6">
              <w:rPr>
                <w:rFonts w:ascii="Arial Narrow" w:hAnsi="Arial Narrow" w:cs="Arial"/>
                <w:sz w:val="22"/>
                <w:szCs w:val="22"/>
                <w:lang w:val="en-GB"/>
              </w:rPr>
              <w:t>Team Leader</w:t>
            </w:r>
            <w:r w:rsidR="00DA574D">
              <w:rPr>
                <w:rFonts w:ascii="Arial Narrow" w:hAnsi="Arial Narrow" w:cs="Arial"/>
                <w:sz w:val="22"/>
                <w:szCs w:val="22"/>
                <w:lang w:val="en-GB"/>
              </w:rPr>
              <w:t xml:space="preserve"> of the s</w:t>
            </w:r>
            <w:r w:rsidR="00DA574D" w:rsidRPr="00A33EA6">
              <w:rPr>
                <w:rFonts w:ascii="Arial Narrow" w:hAnsi="Arial Narrow" w:cs="Arial"/>
                <w:sz w:val="22"/>
                <w:szCs w:val="22"/>
                <w:lang w:val="en-GB"/>
              </w:rPr>
              <w:t>tudy "Measuring the impact of changing regulatory requirements to administrative cost and administrative burden of managing EU Structural Funds” on the behalf DG REGIO, EU Commission</w:t>
            </w:r>
          </w:p>
          <w:p w:rsidR="00DA574D" w:rsidRDefault="00DF2EE0" w:rsidP="00645DD0">
            <w:pPr>
              <w:jc w:val="both"/>
              <w:rPr>
                <w:rFonts w:ascii="Arial Narrow" w:hAnsi="Arial Narrow" w:cs="Arial"/>
                <w:sz w:val="22"/>
                <w:szCs w:val="22"/>
                <w:lang w:val="en-GB"/>
              </w:rPr>
            </w:pPr>
            <w:r>
              <w:rPr>
                <w:rFonts w:ascii="Arial Narrow" w:hAnsi="Arial Narrow" w:cs="Arial"/>
                <w:sz w:val="22"/>
                <w:szCs w:val="22"/>
                <w:lang w:val="en-GB"/>
              </w:rPr>
              <w:t>-</w:t>
            </w:r>
            <w:r w:rsidR="00DA574D" w:rsidRPr="00A33EA6">
              <w:rPr>
                <w:rFonts w:ascii="Arial Narrow" w:hAnsi="Arial Narrow" w:cs="Arial"/>
                <w:sz w:val="22"/>
                <w:szCs w:val="22"/>
                <w:lang w:val="en-GB"/>
              </w:rPr>
              <w:t>2010</w:t>
            </w:r>
            <w:r w:rsidR="00DA574D">
              <w:rPr>
                <w:rFonts w:ascii="Arial Narrow" w:hAnsi="Arial Narrow" w:cs="Arial"/>
                <w:sz w:val="22"/>
                <w:szCs w:val="22"/>
                <w:lang w:val="en-GB"/>
              </w:rPr>
              <w:t>.</w:t>
            </w:r>
            <w:r w:rsidR="00DA574D" w:rsidRPr="00A33EA6">
              <w:rPr>
                <w:rFonts w:ascii="Arial Narrow" w:hAnsi="Arial Narrow" w:cs="Arial"/>
                <w:sz w:val="22"/>
                <w:szCs w:val="22"/>
                <w:lang w:val="en-GB"/>
              </w:rPr>
              <w:t xml:space="preserve">Team Leader </w:t>
            </w:r>
            <w:r w:rsidR="00DA574D">
              <w:rPr>
                <w:rFonts w:ascii="Arial Narrow" w:hAnsi="Arial Narrow" w:cs="Arial"/>
                <w:sz w:val="22"/>
                <w:szCs w:val="22"/>
                <w:lang w:val="en-GB"/>
              </w:rPr>
              <w:t>in the i</w:t>
            </w:r>
            <w:r w:rsidR="00DA574D" w:rsidRPr="00A33EA6">
              <w:rPr>
                <w:rFonts w:ascii="Arial Narrow" w:hAnsi="Arial Narrow" w:cs="Arial"/>
                <w:sz w:val="22"/>
                <w:szCs w:val="22"/>
                <w:lang w:val="en-GB"/>
              </w:rPr>
              <w:t>ndependent strategic evaluation of the impact of the interventions funded by ERDF ROP Marche 2007-2013 supporting innovation</w:t>
            </w:r>
          </w:p>
          <w:p w:rsidR="00DA574D" w:rsidRDefault="00DF2EE0" w:rsidP="00645DD0">
            <w:pPr>
              <w:jc w:val="both"/>
              <w:rPr>
                <w:rFonts w:ascii="Arial Narrow" w:hAnsi="Arial Narrow" w:cs="Arial"/>
                <w:sz w:val="22"/>
                <w:szCs w:val="22"/>
                <w:lang w:val="en-GB"/>
              </w:rPr>
            </w:pPr>
            <w:r>
              <w:rPr>
                <w:rFonts w:ascii="Arial Narrow" w:hAnsi="Arial Narrow" w:cs="Arial"/>
                <w:sz w:val="22"/>
                <w:szCs w:val="22"/>
                <w:lang w:val="en-GB"/>
              </w:rPr>
              <w:t>-</w:t>
            </w:r>
            <w:r w:rsidR="00DA574D" w:rsidRPr="00A33EA6">
              <w:rPr>
                <w:rFonts w:ascii="Arial Narrow" w:hAnsi="Arial Narrow" w:cs="Arial"/>
                <w:sz w:val="22"/>
                <w:szCs w:val="22"/>
                <w:lang w:val="en-GB"/>
              </w:rPr>
              <w:t>2010</w:t>
            </w:r>
            <w:r w:rsidR="00DA574D">
              <w:rPr>
                <w:rFonts w:ascii="Arial Narrow" w:hAnsi="Arial Narrow" w:cs="Arial"/>
                <w:sz w:val="22"/>
                <w:szCs w:val="22"/>
                <w:lang w:val="en-GB"/>
              </w:rPr>
              <w:t>.</w:t>
            </w:r>
            <w:r w:rsidR="00DA574D" w:rsidRPr="00A33EA6">
              <w:rPr>
                <w:rFonts w:ascii="Arial Narrow" w:hAnsi="Arial Narrow" w:cs="Arial"/>
                <w:sz w:val="22"/>
                <w:szCs w:val="22"/>
                <w:lang w:val="en-GB"/>
              </w:rPr>
              <w:t xml:space="preserve">Team Leader </w:t>
            </w:r>
            <w:r w:rsidR="00DA574D">
              <w:rPr>
                <w:rFonts w:ascii="Arial Narrow" w:hAnsi="Arial Narrow" w:cs="Arial"/>
                <w:sz w:val="22"/>
                <w:szCs w:val="22"/>
                <w:lang w:val="en-GB"/>
              </w:rPr>
              <w:t>in the s</w:t>
            </w:r>
            <w:r w:rsidR="00DA574D" w:rsidRPr="00A33EA6">
              <w:rPr>
                <w:rFonts w:ascii="Arial Narrow" w:hAnsi="Arial Narrow" w:cs="Arial"/>
                <w:sz w:val="22"/>
                <w:szCs w:val="22"/>
                <w:lang w:val="en-GB"/>
              </w:rPr>
              <w:t>trategic and operational evaluation of the Cross Border Cooperation Program Italy - France 2007 -2014 (ERDF)</w:t>
            </w:r>
          </w:p>
          <w:p w:rsidR="006636BB" w:rsidRDefault="00DF2EE0" w:rsidP="00645DD0">
            <w:pPr>
              <w:jc w:val="both"/>
              <w:rPr>
                <w:rFonts w:ascii="Arial Narrow" w:hAnsi="Arial Narrow" w:cs="Arial"/>
                <w:sz w:val="22"/>
                <w:szCs w:val="22"/>
                <w:lang w:val="en-GB"/>
              </w:rPr>
            </w:pPr>
            <w:r>
              <w:rPr>
                <w:rFonts w:ascii="Arial Narrow" w:hAnsi="Arial Narrow" w:cs="Arial"/>
                <w:sz w:val="22"/>
                <w:szCs w:val="22"/>
                <w:lang w:val="en-GB"/>
              </w:rPr>
              <w:t>-</w:t>
            </w:r>
            <w:r w:rsidR="006636BB" w:rsidRPr="00A33EA6">
              <w:rPr>
                <w:rFonts w:ascii="Arial Narrow" w:hAnsi="Arial Narrow" w:cs="Arial"/>
                <w:sz w:val="22"/>
                <w:szCs w:val="22"/>
                <w:lang w:val="en-GB"/>
              </w:rPr>
              <w:t>2010</w:t>
            </w:r>
            <w:r w:rsidR="006636BB">
              <w:rPr>
                <w:rFonts w:ascii="Arial Narrow" w:hAnsi="Arial Narrow" w:cs="Arial"/>
                <w:sz w:val="22"/>
                <w:szCs w:val="22"/>
                <w:lang w:val="en-GB"/>
              </w:rPr>
              <w:t>.</w:t>
            </w:r>
            <w:r>
              <w:rPr>
                <w:rFonts w:ascii="Arial Narrow" w:hAnsi="Arial Narrow" w:cs="Arial"/>
                <w:sz w:val="22"/>
                <w:szCs w:val="22"/>
                <w:lang w:val="en-GB"/>
              </w:rPr>
              <w:t xml:space="preserve"> </w:t>
            </w:r>
            <w:r w:rsidR="006636BB">
              <w:rPr>
                <w:rFonts w:ascii="Arial Narrow" w:hAnsi="Arial Narrow" w:cs="Arial"/>
                <w:sz w:val="22"/>
                <w:szCs w:val="22"/>
                <w:lang w:val="en-GB"/>
              </w:rPr>
              <w:t>Senior Evaluator in the s</w:t>
            </w:r>
            <w:r w:rsidR="006636BB" w:rsidRPr="00A33EA6">
              <w:rPr>
                <w:rFonts w:ascii="Arial Narrow" w:hAnsi="Arial Narrow" w:cs="Arial"/>
                <w:sz w:val="22"/>
                <w:szCs w:val="22"/>
                <w:lang w:val="en-GB"/>
              </w:rPr>
              <w:t>tudy “Lessons from shared management on cohesion, rural development and fisheries policies” on behalf of EC - DG REGIO. The Study was based in the analysis of implementation regulation and in a semi - structured interview to Head of Units,  Directors and General Directors of DG REGIO, DG MARE, DG EMPLOI, DG AGRI</w:t>
            </w:r>
          </w:p>
          <w:p w:rsidR="006636BB" w:rsidRDefault="00DF2EE0" w:rsidP="00645DD0">
            <w:pPr>
              <w:jc w:val="both"/>
              <w:rPr>
                <w:rFonts w:ascii="Arial Narrow" w:hAnsi="Arial Narrow" w:cs="Arial"/>
                <w:sz w:val="22"/>
                <w:szCs w:val="22"/>
                <w:lang w:val="en-GB"/>
              </w:rPr>
            </w:pPr>
            <w:r>
              <w:rPr>
                <w:rFonts w:ascii="Arial Narrow" w:hAnsi="Arial Narrow" w:cs="Arial"/>
                <w:sz w:val="22"/>
                <w:szCs w:val="22"/>
                <w:lang w:val="en-GB"/>
              </w:rPr>
              <w:lastRenderedPageBreak/>
              <w:t>-</w:t>
            </w:r>
            <w:r w:rsidR="006636BB" w:rsidRPr="00A33EA6">
              <w:rPr>
                <w:rFonts w:ascii="Arial Narrow" w:hAnsi="Arial Narrow" w:cs="Arial"/>
                <w:sz w:val="22"/>
                <w:szCs w:val="22"/>
                <w:lang w:val="en-GB"/>
              </w:rPr>
              <w:t>2009-2010</w:t>
            </w:r>
            <w:r w:rsidR="006636BB">
              <w:rPr>
                <w:rFonts w:ascii="Arial Narrow" w:hAnsi="Arial Narrow" w:cs="Arial"/>
                <w:sz w:val="22"/>
                <w:szCs w:val="22"/>
                <w:lang w:val="en-GB"/>
              </w:rPr>
              <w:t xml:space="preserve">. </w:t>
            </w:r>
            <w:r w:rsidR="006636BB" w:rsidRPr="00A33EA6">
              <w:rPr>
                <w:rFonts w:ascii="Arial Narrow" w:hAnsi="Arial Narrow" w:cs="Arial"/>
                <w:sz w:val="22"/>
                <w:szCs w:val="22"/>
                <w:lang w:val="en-GB"/>
              </w:rPr>
              <w:t xml:space="preserve">Technical assistance to </w:t>
            </w:r>
            <w:proofErr w:type="spellStart"/>
            <w:r w:rsidR="006636BB" w:rsidRPr="00A33EA6">
              <w:rPr>
                <w:rFonts w:ascii="Arial Narrow" w:hAnsi="Arial Narrow" w:cs="Arial"/>
                <w:sz w:val="22"/>
                <w:szCs w:val="22"/>
                <w:lang w:val="en-GB"/>
              </w:rPr>
              <w:t>Ancona</w:t>
            </w:r>
            <w:proofErr w:type="spellEnd"/>
            <w:r w:rsidR="006636BB" w:rsidRPr="00A33EA6">
              <w:rPr>
                <w:rFonts w:ascii="Arial Narrow" w:hAnsi="Arial Narrow" w:cs="Arial"/>
                <w:sz w:val="22"/>
                <w:szCs w:val="22"/>
                <w:lang w:val="en-GB"/>
              </w:rPr>
              <w:t xml:space="preserve"> County in: - supporting  Institutional capacity building related to EU projecting and programming; designing cooperation projects with civil society; screening of Eur</w:t>
            </w:r>
            <w:r w:rsidR="006636BB">
              <w:rPr>
                <w:rFonts w:ascii="Arial Narrow" w:hAnsi="Arial Narrow" w:cs="Arial"/>
                <w:sz w:val="22"/>
                <w:szCs w:val="22"/>
                <w:lang w:val="en-GB"/>
              </w:rPr>
              <w:t>opean funding opportunities;</w:t>
            </w:r>
            <w:r w:rsidR="006636BB" w:rsidRPr="00A33EA6">
              <w:rPr>
                <w:rFonts w:ascii="Arial Narrow" w:hAnsi="Arial Narrow" w:cs="Arial"/>
                <w:sz w:val="22"/>
                <w:szCs w:val="22"/>
                <w:lang w:val="en-GB"/>
              </w:rPr>
              <w:t xml:space="preserve"> designing the local action plan in the framework of the Rural Development Plan (EARDF)</w:t>
            </w:r>
          </w:p>
          <w:p w:rsidR="006636BB" w:rsidRDefault="00DF2EE0" w:rsidP="00645DD0">
            <w:pPr>
              <w:jc w:val="both"/>
              <w:rPr>
                <w:rFonts w:ascii="Arial Narrow" w:hAnsi="Arial Narrow" w:cs="Arial"/>
                <w:sz w:val="22"/>
                <w:szCs w:val="22"/>
                <w:lang w:val="en-GB"/>
              </w:rPr>
            </w:pPr>
            <w:r>
              <w:rPr>
                <w:rFonts w:ascii="Arial Narrow" w:hAnsi="Arial Narrow" w:cs="Arial"/>
                <w:sz w:val="22"/>
                <w:szCs w:val="22"/>
                <w:lang w:val="en-GB"/>
              </w:rPr>
              <w:t>-</w:t>
            </w:r>
            <w:r w:rsidR="006636BB">
              <w:rPr>
                <w:rFonts w:ascii="Arial Narrow" w:hAnsi="Arial Narrow" w:cs="Arial"/>
                <w:sz w:val="22"/>
                <w:szCs w:val="22"/>
                <w:lang w:val="en-GB"/>
              </w:rPr>
              <w:t xml:space="preserve">2009. </w:t>
            </w:r>
            <w:r w:rsidR="006636BB" w:rsidRPr="00A33EA6">
              <w:rPr>
                <w:rFonts w:ascii="Arial Narrow" w:hAnsi="Arial Narrow" w:cs="Arial"/>
                <w:sz w:val="22"/>
                <w:szCs w:val="22"/>
                <w:lang w:val="en-GB"/>
              </w:rPr>
              <w:t>Independent evaluation of the financial engineering measures funded by the ERDF SPD Marche 2000-2006 programme.</w:t>
            </w:r>
          </w:p>
          <w:p w:rsidR="006636BB" w:rsidRDefault="00DF2EE0" w:rsidP="00645DD0">
            <w:pPr>
              <w:jc w:val="both"/>
              <w:rPr>
                <w:rFonts w:ascii="Arial Narrow" w:hAnsi="Arial Narrow" w:cs="Arial"/>
                <w:sz w:val="22"/>
                <w:szCs w:val="22"/>
                <w:lang w:val="en-GB"/>
              </w:rPr>
            </w:pPr>
            <w:r>
              <w:rPr>
                <w:rFonts w:ascii="Arial Narrow" w:hAnsi="Arial Narrow" w:cs="Arial"/>
                <w:sz w:val="22"/>
                <w:szCs w:val="22"/>
                <w:lang w:val="en-GB"/>
              </w:rPr>
              <w:t>-</w:t>
            </w:r>
            <w:r w:rsidR="006636BB" w:rsidRPr="00A33EA6">
              <w:rPr>
                <w:rFonts w:ascii="Arial Narrow" w:hAnsi="Arial Narrow" w:cs="Arial"/>
                <w:sz w:val="22"/>
                <w:szCs w:val="22"/>
                <w:lang w:val="en-GB"/>
              </w:rPr>
              <w:t>2009</w:t>
            </w:r>
            <w:r w:rsidR="006636BB">
              <w:rPr>
                <w:rFonts w:ascii="Arial Narrow" w:hAnsi="Arial Narrow" w:cs="Arial"/>
                <w:sz w:val="22"/>
                <w:szCs w:val="22"/>
                <w:lang w:val="en-GB"/>
              </w:rPr>
              <w:t xml:space="preserve">. </w:t>
            </w:r>
            <w:r w:rsidR="006636BB" w:rsidRPr="00A33EA6">
              <w:rPr>
                <w:rFonts w:ascii="Arial Narrow" w:hAnsi="Arial Narrow" w:cs="Arial"/>
                <w:sz w:val="22"/>
                <w:szCs w:val="22"/>
                <w:lang w:val="en-GB"/>
              </w:rPr>
              <w:t xml:space="preserve">Senior Consultant </w:t>
            </w:r>
            <w:r w:rsidR="006636BB">
              <w:rPr>
                <w:rFonts w:ascii="Arial Narrow" w:hAnsi="Arial Narrow" w:cs="Arial"/>
                <w:sz w:val="22"/>
                <w:szCs w:val="22"/>
                <w:lang w:val="en-GB"/>
              </w:rPr>
              <w:t>in the s</w:t>
            </w:r>
            <w:r w:rsidR="006636BB" w:rsidRPr="00A33EA6">
              <w:rPr>
                <w:rFonts w:ascii="Arial Narrow" w:hAnsi="Arial Narrow" w:cs="Arial"/>
                <w:sz w:val="22"/>
                <w:szCs w:val="22"/>
                <w:lang w:val="en-GB"/>
              </w:rPr>
              <w:t>tudy for the Committee on Regional Development of the European Parliament on “Instruments of EU Regional policy: an analysis of the European added value of European Structural and Innovative Funding”.</w:t>
            </w:r>
          </w:p>
          <w:p w:rsidR="006636BB" w:rsidRDefault="00DF2EE0" w:rsidP="00645DD0">
            <w:pPr>
              <w:jc w:val="both"/>
              <w:rPr>
                <w:rFonts w:ascii="Arial Narrow" w:hAnsi="Arial Narrow" w:cs="Arial"/>
                <w:sz w:val="22"/>
                <w:szCs w:val="22"/>
                <w:lang w:val="en-GB"/>
              </w:rPr>
            </w:pPr>
            <w:r>
              <w:rPr>
                <w:rFonts w:ascii="Arial Narrow" w:hAnsi="Arial Narrow" w:cs="Arial"/>
                <w:sz w:val="22"/>
                <w:szCs w:val="22"/>
                <w:lang w:val="en-GB"/>
              </w:rPr>
              <w:t>-</w:t>
            </w:r>
            <w:r w:rsidR="006636BB" w:rsidRPr="00A33EA6">
              <w:rPr>
                <w:rFonts w:ascii="Arial Narrow" w:hAnsi="Arial Narrow" w:cs="Arial"/>
                <w:sz w:val="22"/>
                <w:szCs w:val="22"/>
                <w:lang w:val="en-GB"/>
              </w:rPr>
              <w:t>2008-2009</w:t>
            </w:r>
            <w:r w:rsidR="006636BB">
              <w:rPr>
                <w:rFonts w:ascii="Arial Narrow" w:hAnsi="Arial Narrow" w:cs="Arial"/>
                <w:sz w:val="22"/>
                <w:szCs w:val="22"/>
                <w:lang w:val="en-GB"/>
              </w:rPr>
              <w:t xml:space="preserve">. </w:t>
            </w:r>
            <w:r w:rsidR="006636BB" w:rsidRPr="00A33EA6">
              <w:rPr>
                <w:rFonts w:ascii="Arial Narrow" w:hAnsi="Arial Narrow" w:cs="Arial"/>
                <w:sz w:val="22"/>
                <w:szCs w:val="22"/>
                <w:lang w:val="en-GB"/>
              </w:rPr>
              <w:t>Senior Consultant</w:t>
            </w:r>
            <w:r w:rsidR="006636BB">
              <w:rPr>
                <w:rFonts w:ascii="Arial Narrow" w:hAnsi="Arial Narrow" w:cs="Arial"/>
                <w:sz w:val="22"/>
                <w:szCs w:val="22"/>
                <w:lang w:val="en-GB"/>
              </w:rPr>
              <w:t>.</w:t>
            </w:r>
            <w:r w:rsidR="006636BB" w:rsidRPr="00A33EA6">
              <w:rPr>
                <w:rFonts w:ascii="Arial Narrow" w:hAnsi="Arial Narrow" w:cs="Arial"/>
                <w:sz w:val="22"/>
                <w:szCs w:val="22"/>
                <w:lang w:val="en-GB"/>
              </w:rPr>
              <w:t xml:space="preserve"> Ad-Hoc Note for the Committee on Regional Development of the European Parliament on “The Data Transparency Initiative and its impacts on Cohesion Policy”.</w:t>
            </w:r>
          </w:p>
          <w:p w:rsidR="0004539B" w:rsidRDefault="00DF2EE0" w:rsidP="00645DD0">
            <w:pPr>
              <w:jc w:val="both"/>
              <w:rPr>
                <w:rFonts w:ascii="Arial Narrow" w:hAnsi="Arial Narrow" w:cs="Arial"/>
                <w:sz w:val="22"/>
                <w:szCs w:val="22"/>
                <w:lang w:val="en-GB"/>
              </w:rPr>
            </w:pPr>
            <w:r>
              <w:rPr>
                <w:rFonts w:ascii="Arial Narrow" w:hAnsi="Arial Narrow" w:cs="Arial"/>
                <w:sz w:val="22"/>
                <w:szCs w:val="22"/>
                <w:lang w:val="en-GB"/>
              </w:rPr>
              <w:t>-</w:t>
            </w:r>
            <w:r w:rsidR="0004539B" w:rsidRPr="00A33EA6">
              <w:rPr>
                <w:rFonts w:ascii="Arial Narrow" w:hAnsi="Arial Narrow" w:cs="Arial"/>
                <w:sz w:val="22"/>
                <w:szCs w:val="22"/>
                <w:lang w:val="en-GB"/>
              </w:rPr>
              <w:t>2008</w:t>
            </w:r>
            <w:r w:rsidR="0004539B">
              <w:rPr>
                <w:rFonts w:ascii="Arial Narrow" w:hAnsi="Arial Narrow" w:cs="Arial"/>
                <w:sz w:val="22"/>
                <w:szCs w:val="22"/>
                <w:lang w:val="en-GB"/>
              </w:rPr>
              <w:t xml:space="preserve">. </w:t>
            </w:r>
            <w:r w:rsidR="0004539B" w:rsidRPr="00A33EA6">
              <w:rPr>
                <w:rFonts w:ascii="Arial Narrow" w:hAnsi="Arial Narrow" w:cs="Arial"/>
                <w:sz w:val="22"/>
                <w:szCs w:val="22"/>
                <w:lang w:val="en-GB"/>
              </w:rPr>
              <w:t>Senior Consultant</w:t>
            </w:r>
            <w:r w:rsidR="0004539B">
              <w:rPr>
                <w:rFonts w:ascii="Arial Narrow" w:hAnsi="Arial Narrow" w:cs="Arial"/>
                <w:sz w:val="22"/>
                <w:szCs w:val="22"/>
                <w:lang w:val="en-GB"/>
              </w:rPr>
              <w:t xml:space="preserve">. </w:t>
            </w:r>
            <w:r w:rsidR="0004539B" w:rsidRPr="00A33EA6">
              <w:rPr>
                <w:rFonts w:ascii="Arial Narrow" w:hAnsi="Arial Narrow" w:cs="Arial"/>
                <w:sz w:val="22"/>
                <w:szCs w:val="22"/>
                <w:lang w:val="en-GB"/>
              </w:rPr>
              <w:t>Independent Evaluation of the Effectiveness of the Cohesion Policy in the 2000-2006: gender equality and demographic change. Ex-post evaluation on behalf of EC - DG REGIO. In the framework of the evaluation, case studies were performed aimed at understanding the role of local authorities in the economic  development of rural areas, and the contribution of the civil society to urban regeneration projects</w:t>
            </w:r>
          </w:p>
          <w:p w:rsidR="0004539B" w:rsidRDefault="00DF2EE0" w:rsidP="00645DD0">
            <w:pPr>
              <w:jc w:val="both"/>
              <w:rPr>
                <w:rFonts w:ascii="Arial Narrow" w:hAnsi="Arial Narrow" w:cs="Arial"/>
                <w:sz w:val="22"/>
                <w:szCs w:val="22"/>
                <w:lang w:val="en-GB"/>
              </w:rPr>
            </w:pPr>
            <w:r>
              <w:rPr>
                <w:rFonts w:ascii="Arial Narrow" w:hAnsi="Arial Narrow" w:cs="Arial"/>
                <w:sz w:val="22"/>
                <w:szCs w:val="22"/>
                <w:lang w:val="en-GB"/>
              </w:rPr>
              <w:t>-</w:t>
            </w:r>
            <w:r w:rsidR="0004539B" w:rsidRPr="00A33EA6">
              <w:rPr>
                <w:rFonts w:ascii="Arial Narrow" w:hAnsi="Arial Narrow" w:cs="Arial"/>
                <w:sz w:val="22"/>
                <w:szCs w:val="22"/>
                <w:lang w:val="en-GB"/>
              </w:rPr>
              <w:t>2008</w:t>
            </w:r>
            <w:r w:rsidR="0004539B">
              <w:rPr>
                <w:rFonts w:ascii="Arial Narrow" w:hAnsi="Arial Narrow" w:cs="Arial"/>
                <w:sz w:val="22"/>
                <w:szCs w:val="22"/>
                <w:lang w:val="en-GB"/>
              </w:rPr>
              <w:t xml:space="preserve">. </w:t>
            </w:r>
            <w:r w:rsidR="0004539B" w:rsidRPr="00A33EA6">
              <w:rPr>
                <w:rFonts w:ascii="Arial Narrow" w:hAnsi="Arial Narrow" w:cs="Arial"/>
                <w:sz w:val="22"/>
                <w:szCs w:val="22"/>
                <w:lang w:val="en-GB"/>
              </w:rPr>
              <w:t xml:space="preserve">International Short term senior expert </w:t>
            </w:r>
            <w:r w:rsidR="0004539B">
              <w:rPr>
                <w:rFonts w:ascii="Arial Narrow" w:hAnsi="Arial Narrow" w:cs="Arial"/>
                <w:sz w:val="22"/>
                <w:szCs w:val="22"/>
                <w:lang w:val="en-GB"/>
              </w:rPr>
              <w:t xml:space="preserve">for </w:t>
            </w:r>
            <w:r w:rsidR="0004539B" w:rsidRPr="00A33EA6">
              <w:rPr>
                <w:rFonts w:ascii="Arial Narrow" w:hAnsi="Arial Narrow" w:cs="Arial"/>
                <w:sz w:val="22"/>
                <w:szCs w:val="22"/>
                <w:lang w:val="en-GB"/>
              </w:rPr>
              <w:t>VNG international</w:t>
            </w:r>
            <w:r w:rsidR="0004539B">
              <w:rPr>
                <w:rFonts w:ascii="Arial Narrow" w:hAnsi="Arial Narrow" w:cs="Arial"/>
                <w:sz w:val="22"/>
                <w:szCs w:val="22"/>
                <w:lang w:val="en-GB"/>
              </w:rPr>
              <w:t>.</w:t>
            </w:r>
            <w:r w:rsidR="0004539B" w:rsidRPr="00A33EA6">
              <w:rPr>
                <w:rFonts w:ascii="Arial Narrow" w:hAnsi="Arial Narrow" w:cs="Arial"/>
                <w:sz w:val="22"/>
                <w:szCs w:val="22"/>
                <w:lang w:val="en-GB"/>
              </w:rPr>
              <w:t xml:space="preserve"> Preparation of feasibility study (Economic and Financial Analysis)  within the “Municipal Support Program North East Serbia: EU–funded project managed by The European Agency for Reconstruction”: tourism projects</w:t>
            </w:r>
          </w:p>
          <w:p w:rsidR="009A60C2" w:rsidRDefault="009A60C2" w:rsidP="00645DD0">
            <w:pPr>
              <w:jc w:val="both"/>
              <w:rPr>
                <w:rFonts w:ascii="Arial Narrow" w:hAnsi="Arial Narrow" w:cs="Arial"/>
                <w:sz w:val="22"/>
                <w:szCs w:val="22"/>
                <w:lang w:val="en-GB"/>
              </w:rPr>
            </w:pPr>
            <w:r w:rsidRPr="00A33EA6">
              <w:rPr>
                <w:rFonts w:ascii="Arial Narrow" w:hAnsi="Arial Narrow" w:cs="Arial"/>
                <w:sz w:val="22"/>
                <w:szCs w:val="22"/>
                <w:lang w:val="en-GB"/>
              </w:rPr>
              <w:t>2008</w:t>
            </w:r>
            <w:r>
              <w:rPr>
                <w:rFonts w:ascii="Arial Narrow" w:hAnsi="Arial Narrow" w:cs="Arial"/>
                <w:sz w:val="22"/>
                <w:szCs w:val="22"/>
                <w:lang w:val="en-GB"/>
              </w:rPr>
              <w:t xml:space="preserve">. </w:t>
            </w:r>
            <w:r w:rsidRPr="00A33EA6">
              <w:rPr>
                <w:rFonts w:ascii="Arial Narrow" w:hAnsi="Arial Narrow" w:cs="Arial"/>
                <w:sz w:val="22"/>
                <w:szCs w:val="22"/>
                <w:lang w:val="en-GB"/>
              </w:rPr>
              <w:t>Senior Consultant</w:t>
            </w:r>
            <w:r>
              <w:rPr>
                <w:rFonts w:ascii="Arial Narrow" w:hAnsi="Arial Narrow" w:cs="Arial"/>
                <w:sz w:val="22"/>
                <w:szCs w:val="22"/>
                <w:lang w:val="en-GB"/>
              </w:rPr>
              <w:t xml:space="preserve"> in the s</w:t>
            </w:r>
            <w:r w:rsidRPr="00A33EA6">
              <w:rPr>
                <w:rFonts w:ascii="Arial Narrow" w:hAnsi="Arial Narrow" w:cs="Arial"/>
                <w:sz w:val="22"/>
                <w:szCs w:val="22"/>
                <w:lang w:val="en-GB"/>
              </w:rPr>
              <w:t>tudy "Regional Expenditures of the European Regional Development Fund (ERDF) and Cohesion Fund (CF) in 2000-2006 " on behalf of EC - DG REGIO</w:t>
            </w:r>
          </w:p>
          <w:p w:rsidR="00DF2EE0" w:rsidRDefault="00DF2EE0" w:rsidP="00645DD0">
            <w:pPr>
              <w:jc w:val="both"/>
              <w:rPr>
                <w:rFonts w:ascii="Arial Narrow" w:hAnsi="Arial Narrow" w:cs="Arial"/>
                <w:sz w:val="22"/>
                <w:szCs w:val="22"/>
                <w:lang w:val="en-GB"/>
              </w:rPr>
            </w:pPr>
            <w:r>
              <w:rPr>
                <w:rFonts w:ascii="Arial Narrow" w:hAnsi="Arial Narrow" w:cs="Arial"/>
                <w:sz w:val="22"/>
                <w:szCs w:val="22"/>
                <w:lang w:val="en-GB"/>
              </w:rPr>
              <w:t>-</w:t>
            </w:r>
            <w:r w:rsidRPr="00A33EA6">
              <w:rPr>
                <w:rFonts w:ascii="Arial Narrow" w:hAnsi="Arial Narrow" w:cs="Arial"/>
                <w:sz w:val="22"/>
                <w:szCs w:val="22"/>
                <w:lang w:val="en-GB"/>
              </w:rPr>
              <w:t>2007-2008</w:t>
            </w:r>
            <w:r>
              <w:rPr>
                <w:rFonts w:ascii="Arial Narrow" w:hAnsi="Arial Narrow" w:cs="Arial"/>
                <w:sz w:val="22"/>
                <w:szCs w:val="22"/>
                <w:lang w:val="en-GB"/>
              </w:rPr>
              <w:t xml:space="preserve">. </w:t>
            </w:r>
            <w:r w:rsidRPr="00A33EA6">
              <w:rPr>
                <w:rFonts w:ascii="Arial Narrow" w:hAnsi="Arial Narrow" w:cs="Arial"/>
                <w:sz w:val="22"/>
                <w:szCs w:val="22"/>
                <w:lang w:val="en-GB"/>
              </w:rPr>
              <w:t xml:space="preserve">Senior Consultant </w:t>
            </w:r>
            <w:r>
              <w:rPr>
                <w:rFonts w:ascii="Arial Narrow" w:hAnsi="Arial Narrow" w:cs="Arial"/>
                <w:sz w:val="22"/>
                <w:szCs w:val="22"/>
                <w:lang w:val="en-GB"/>
              </w:rPr>
              <w:t>.</w:t>
            </w:r>
            <w:r w:rsidRPr="00A33EA6">
              <w:rPr>
                <w:rFonts w:ascii="Arial Narrow" w:hAnsi="Arial Narrow" w:cs="Arial"/>
                <w:sz w:val="22"/>
                <w:szCs w:val="22"/>
                <w:lang w:val="en-GB"/>
              </w:rPr>
              <w:t xml:space="preserve">Assistance to the Ministry of </w:t>
            </w:r>
            <w:proofErr w:type="spellStart"/>
            <w:r w:rsidRPr="00A33EA6">
              <w:rPr>
                <w:rFonts w:ascii="Arial Narrow" w:hAnsi="Arial Narrow" w:cs="Arial"/>
                <w:sz w:val="22"/>
                <w:szCs w:val="22"/>
                <w:lang w:val="en-GB"/>
              </w:rPr>
              <w:t>Labor</w:t>
            </w:r>
            <w:proofErr w:type="spellEnd"/>
            <w:r w:rsidRPr="00A33EA6">
              <w:rPr>
                <w:rFonts w:ascii="Arial Narrow" w:hAnsi="Arial Narrow" w:cs="Arial"/>
                <w:sz w:val="22"/>
                <w:szCs w:val="22"/>
                <w:lang w:val="en-GB"/>
              </w:rPr>
              <w:t xml:space="preserve"> and family for drawing up the </w:t>
            </w:r>
            <w:proofErr w:type="spellStart"/>
            <w:r w:rsidRPr="00A33EA6">
              <w:rPr>
                <w:rFonts w:ascii="Arial Narrow" w:hAnsi="Arial Narrow" w:cs="Arial"/>
                <w:sz w:val="22"/>
                <w:szCs w:val="22"/>
                <w:lang w:val="en-GB"/>
              </w:rPr>
              <w:t>Sectoral</w:t>
            </w:r>
            <w:proofErr w:type="spellEnd"/>
            <w:r w:rsidRPr="00A33EA6">
              <w:rPr>
                <w:rFonts w:ascii="Arial Narrow" w:hAnsi="Arial Narrow" w:cs="Arial"/>
                <w:sz w:val="22"/>
                <w:szCs w:val="22"/>
                <w:lang w:val="en-GB"/>
              </w:rPr>
              <w:t xml:space="preserve"> Operational Program as regards the Monitoring and Evaluation System. More in details, the task was to design an evaluation methodology to assess projects in the field of community services and the empowerment of the civil society.</w:t>
            </w:r>
          </w:p>
          <w:p w:rsidR="00DF2EE0" w:rsidRPr="00750702" w:rsidRDefault="00DF2EE0" w:rsidP="00645DD0">
            <w:pPr>
              <w:jc w:val="both"/>
              <w:rPr>
                <w:rFonts w:ascii="Arial Narrow" w:hAnsi="Arial Narrow" w:cs="Arial"/>
                <w:sz w:val="22"/>
                <w:szCs w:val="22"/>
                <w:lang w:val="en-GB"/>
              </w:rPr>
            </w:pPr>
            <w:r>
              <w:rPr>
                <w:rFonts w:ascii="Arial Narrow" w:hAnsi="Arial Narrow" w:cs="Arial"/>
                <w:sz w:val="22"/>
                <w:szCs w:val="22"/>
                <w:lang w:val="en-GB"/>
              </w:rPr>
              <w:t>-</w:t>
            </w:r>
            <w:r w:rsidRPr="00A33EA6">
              <w:rPr>
                <w:rFonts w:ascii="Arial Narrow" w:hAnsi="Arial Narrow" w:cs="Arial"/>
                <w:sz w:val="22"/>
                <w:szCs w:val="22"/>
                <w:lang w:val="en-GB"/>
              </w:rPr>
              <w:t>2007</w:t>
            </w:r>
            <w:r>
              <w:rPr>
                <w:rFonts w:ascii="Arial Narrow" w:hAnsi="Arial Narrow" w:cs="Arial"/>
                <w:sz w:val="22"/>
                <w:szCs w:val="22"/>
                <w:lang w:val="en-GB"/>
              </w:rPr>
              <w:t xml:space="preserve">. </w:t>
            </w:r>
            <w:r w:rsidRPr="00A33EA6">
              <w:rPr>
                <w:rFonts w:ascii="Arial Narrow" w:hAnsi="Arial Narrow" w:cs="Arial"/>
                <w:sz w:val="22"/>
                <w:szCs w:val="22"/>
                <w:lang w:val="en-GB"/>
              </w:rPr>
              <w:t>Senior Consultant</w:t>
            </w:r>
            <w:r>
              <w:rPr>
                <w:rFonts w:ascii="Arial Narrow" w:hAnsi="Arial Narrow" w:cs="Arial"/>
                <w:sz w:val="22"/>
                <w:szCs w:val="22"/>
                <w:lang w:val="en-GB"/>
              </w:rPr>
              <w:t>.</w:t>
            </w:r>
            <w:r w:rsidRPr="00A33EA6">
              <w:rPr>
                <w:rFonts w:ascii="Arial Narrow" w:hAnsi="Arial Narrow" w:cs="Arial"/>
                <w:sz w:val="22"/>
                <w:szCs w:val="22"/>
                <w:lang w:val="en-GB"/>
              </w:rPr>
              <w:t xml:space="preserve"> Ad-Hoc Note for the Committee on Regional Development of the European Parliament on “The Impact of tourism Coastal Areas: Regional and development aspects”. In particular the role of the partnership (Civil Society, Economic Actors, Local Authorities) was taken into account. The study was presented to the MPs in an official hearing by Alessandro</w:t>
            </w:r>
          </w:p>
        </w:tc>
      </w:tr>
      <w:tr w:rsidR="006636BB" w:rsidRPr="00A33EA6" w:rsidTr="00750702">
        <w:trPr>
          <w:trHeight w:val="283"/>
        </w:trPr>
        <w:tc>
          <w:tcPr>
            <w:tcW w:w="3172" w:type="dxa"/>
            <w:tcBorders>
              <w:top w:val="nil"/>
              <w:left w:val="nil"/>
              <w:bottom w:val="nil"/>
              <w:right w:val="single" w:sz="4" w:space="0" w:color="auto"/>
            </w:tcBorders>
            <w:shd w:val="clear" w:color="000000" w:fill="FFFFFF"/>
            <w:noWrap/>
          </w:tcPr>
          <w:p w:rsidR="006636BB" w:rsidRPr="00A33EA6" w:rsidRDefault="006636BB" w:rsidP="0004539B">
            <w:pPr>
              <w:jc w:val="right"/>
              <w:rPr>
                <w:rFonts w:ascii="Arial Narrow" w:hAnsi="Arial Narrow" w:cs="Arial"/>
                <w:sz w:val="22"/>
                <w:szCs w:val="22"/>
                <w:lang w:val="en-GB"/>
              </w:rPr>
            </w:pPr>
            <w:r w:rsidRPr="00A33EA6">
              <w:rPr>
                <w:rFonts w:ascii="Arial Narrow" w:hAnsi="Arial Narrow" w:cs="Arial"/>
                <w:sz w:val="22"/>
                <w:szCs w:val="22"/>
                <w:lang w:val="en-GB"/>
              </w:rPr>
              <w:lastRenderedPageBreak/>
              <w:t>Name of employer</w:t>
            </w:r>
          </w:p>
        </w:tc>
        <w:tc>
          <w:tcPr>
            <w:tcW w:w="6248" w:type="dxa"/>
            <w:tcBorders>
              <w:top w:val="nil"/>
              <w:left w:val="nil"/>
              <w:bottom w:val="nil"/>
              <w:right w:val="nil"/>
            </w:tcBorders>
            <w:shd w:val="clear" w:color="000000" w:fill="FFFFFF"/>
          </w:tcPr>
          <w:p w:rsidR="006636BB" w:rsidRPr="00A33EA6" w:rsidRDefault="00DD230A" w:rsidP="0004539B">
            <w:pPr>
              <w:jc w:val="both"/>
              <w:rPr>
                <w:rFonts w:ascii="Arial Narrow" w:hAnsi="Arial Narrow" w:cs="Arial"/>
                <w:sz w:val="22"/>
                <w:szCs w:val="22"/>
                <w:lang w:val="en-GB"/>
              </w:rPr>
            </w:pPr>
            <w:r>
              <w:rPr>
                <w:rFonts w:ascii="Arial Narrow" w:hAnsi="Arial Narrow" w:cs="Arial"/>
                <w:sz w:val="22"/>
                <w:szCs w:val="22"/>
                <w:lang w:val="en-GB"/>
              </w:rPr>
              <w:t>t</w:t>
            </w:r>
            <w:r w:rsidR="006636BB" w:rsidRPr="00A33EA6">
              <w:rPr>
                <w:rFonts w:ascii="Arial Narrow" w:hAnsi="Arial Narrow" w:cs="Arial"/>
                <w:sz w:val="22"/>
                <w:szCs w:val="22"/>
                <w:lang w:val="en-GB"/>
              </w:rPr>
              <w:t>33</w:t>
            </w:r>
          </w:p>
        </w:tc>
      </w:tr>
      <w:tr w:rsidR="006636BB" w:rsidRPr="00A33EA6" w:rsidTr="00750702">
        <w:trPr>
          <w:trHeight w:val="283"/>
        </w:trPr>
        <w:tc>
          <w:tcPr>
            <w:tcW w:w="3172" w:type="dxa"/>
            <w:tcBorders>
              <w:top w:val="nil"/>
              <w:left w:val="nil"/>
              <w:bottom w:val="nil"/>
              <w:right w:val="single" w:sz="4" w:space="0" w:color="auto"/>
            </w:tcBorders>
            <w:shd w:val="clear" w:color="000000" w:fill="FFFFFF"/>
            <w:noWrap/>
          </w:tcPr>
          <w:p w:rsidR="006636BB" w:rsidRPr="00A33EA6" w:rsidRDefault="006636BB" w:rsidP="0004539B">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tcPr>
          <w:p w:rsidR="006636BB" w:rsidRPr="00A33EA6" w:rsidRDefault="006636BB" w:rsidP="0004539B">
            <w:pPr>
              <w:rPr>
                <w:rFonts w:ascii="Arial Narrow" w:hAnsi="Arial Narrow" w:cs="Arial"/>
                <w:sz w:val="22"/>
                <w:szCs w:val="22"/>
                <w:lang w:val="en-GB"/>
              </w:rPr>
            </w:pPr>
            <w:r w:rsidRPr="00A33EA6">
              <w:rPr>
                <w:rFonts w:ascii="Arial Narrow" w:hAnsi="Arial Narrow" w:cs="Arial"/>
                <w:sz w:val="22"/>
                <w:szCs w:val="22"/>
                <w:lang w:val="en-GB"/>
              </w:rPr>
              <w:t>Evaluation</w:t>
            </w:r>
          </w:p>
        </w:tc>
      </w:tr>
      <w:tr w:rsidR="00A33EA6" w:rsidRPr="00DA574D"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2010</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xml:space="preserve">Senior Evaluator </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Evaluation of stakeholders participation in programming and implementation of pre-accession assistance to Turkey, carried out on the behalf of the European Commission, DG Enlargement. The evaluation aims at increasing the role of civil society organizations in project formulation and identification.</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5228AA" w:rsidRDefault="00A33EA6" w:rsidP="00A33EA6">
            <w:pPr>
              <w:jc w:val="both"/>
              <w:rPr>
                <w:rFonts w:ascii="Arial Narrow" w:hAnsi="Arial Narrow" w:cs="Arial"/>
                <w:sz w:val="22"/>
                <w:szCs w:val="22"/>
              </w:rPr>
            </w:pPr>
            <w:r w:rsidRPr="005228AA">
              <w:rPr>
                <w:rFonts w:ascii="Arial Narrow" w:hAnsi="Arial Narrow" w:cs="Arial"/>
                <w:sz w:val="22"/>
                <w:szCs w:val="22"/>
              </w:rPr>
              <w:t>CSIL (</w:t>
            </w:r>
            <w:proofErr w:type="spellStart"/>
            <w:r w:rsidRPr="005228AA">
              <w:rPr>
                <w:rFonts w:ascii="Arial Narrow" w:hAnsi="Arial Narrow" w:cs="Arial"/>
                <w:sz w:val="22"/>
                <w:szCs w:val="22"/>
              </w:rPr>
              <w:t>Ref</w:t>
            </w:r>
            <w:proofErr w:type="spellEnd"/>
            <w:r w:rsidRPr="005228AA">
              <w:rPr>
                <w:rFonts w:ascii="Arial Narrow" w:hAnsi="Arial Narrow" w:cs="Arial"/>
                <w:sz w:val="22"/>
                <w:szCs w:val="22"/>
              </w:rPr>
              <w:t>. Silvia Vignetti; www.csilmilano.com)</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Evaluation</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2010</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Senior Consultant</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lastRenderedPageBreak/>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Elaboration of a methodology for the assessment of the establishment of a business centres network in the framework of ABIGEM project (LOT 3). The methodology consisted in an analysis of the competencies of Local  Authorities, Business World and Civil Society representatives.</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proofErr w:type="spellStart"/>
            <w:r w:rsidRPr="00A33EA6">
              <w:rPr>
                <w:rFonts w:ascii="Arial Narrow" w:hAnsi="Arial Narrow" w:cs="Arial"/>
                <w:sz w:val="22"/>
                <w:szCs w:val="22"/>
                <w:lang w:val="en-GB"/>
              </w:rPr>
              <w:t>Steinbeis</w:t>
            </w:r>
            <w:proofErr w:type="spellEnd"/>
            <w:r w:rsidRPr="00A33EA6">
              <w:rPr>
                <w:rFonts w:ascii="Arial Narrow" w:hAnsi="Arial Narrow" w:cs="Arial"/>
                <w:sz w:val="22"/>
                <w:szCs w:val="22"/>
                <w:lang w:val="en-GB"/>
              </w:rPr>
              <w:t xml:space="preserve"> GmbH &amp; Co. KG </w:t>
            </w:r>
            <w:proofErr w:type="spellStart"/>
            <w:r w:rsidRPr="00A33EA6">
              <w:rPr>
                <w:rFonts w:ascii="Arial Narrow" w:hAnsi="Arial Narrow" w:cs="Arial"/>
                <w:sz w:val="22"/>
                <w:szCs w:val="22"/>
                <w:lang w:val="en-GB"/>
              </w:rPr>
              <w:t>für</w:t>
            </w:r>
            <w:proofErr w:type="spellEnd"/>
            <w:r w:rsidRPr="00A33EA6">
              <w:rPr>
                <w:rFonts w:ascii="Arial Narrow" w:hAnsi="Arial Narrow" w:cs="Arial"/>
                <w:sz w:val="22"/>
                <w:szCs w:val="22"/>
                <w:lang w:val="en-GB"/>
              </w:rPr>
              <w:t xml:space="preserve"> </w:t>
            </w:r>
            <w:proofErr w:type="spellStart"/>
            <w:r w:rsidRPr="00A33EA6">
              <w:rPr>
                <w:rFonts w:ascii="Arial Narrow" w:hAnsi="Arial Narrow" w:cs="Arial"/>
                <w:sz w:val="22"/>
                <w:szCs w:val="22"/>
                <w:lang w:val="en-GB"/>
              </w:rPr>
              <w:t>Technologietransfer</w:t>
            </w:r>
            <w:proofErr w:type="spellEnd"/>
            <w:r w:rsidRPr="00A33EA6">
              <w:rPr>
                <w:rFonts w:ascii="Arial Narrow" w:hAnsi="Arial Narrow" w:cs="Arial"/>
                <w:sz w:val="22"/>
                <w:szCs w:val="22"/>
                <w:lang w:val="en-GB"/>
              </w:rPr>
              <w:t xml:space="preserve"> (Ref. Ernest Koch; www.stw.de)</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Project Evaluation</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2010</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xml:space="preserve">Senior Consultant </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Expert monitoring of the impact assessment carried out in the framework of the European Territorial Cooperation Programme "Alpine Space".</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Land Salzburg</w:t>
            </w:r>
          </w:p>
        </w:tc>
      </w:tr>
      <w:tr w:rsidR="00A33EA6" w:rsidRPr="008300F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8300F6">
            <w:pPr>
              <w:rPr>
                <w:rFonts w:ascii="Arial Narrow" w:hAnsi="Arial Narrow" w:cs="Arial"/>
                <w:sz w:val="22"/>
                <w:szCs w:val="22"/>
                <w:lang w:val="en-GB"/>
              </w:rPr>
            </w:pPr>
            <w:r w:rsidRPr="00A33EA6">
              <w:rPr>
                <w:rFonts w:ascii="Arial Narrow" w:hAnsi="Arial Narrow" w:cs="Arial"/>
                <w:sz w:val="22"/>
                <w:szCs w:val="22"/>
                <w:lang w:val="en-GB"/>
              </w:rPr>
              <w:t>Evaluation</w:t>
            </w:r>
            <w:r w:rsidR="008300F6" w:rsidRPr="008300F6">
              <w:rPr>
                <w:lang w:val="en-GB"/>
              </w:rPr>
              <w:t xml:space="preserve"> </w:t>
            </w:r>
          </w:p>
        </w:tc>
      </w:tr>
      <w:tr w:rsidR="00A33EA6" w:rsidRPr="008300F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2005-2011</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Coordinator of EU Institutions module and Lecturer</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Lecturer in European Institutions and Regional and Cohesion Policy, including Structural Funds, at the Master in Relations with Eastern Countries.</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EE18B5" w:rsidRDefault="00A33EA6" w:rsidP="00A33EA6">
            <w:pPr>
              <w:jc w:val="both"/>
              <w:rPr>
                <w:rFonts w:ascii="Arial Narrow" w:hAnsi="Arial Narrow" w:cs="Arial"/>
                <w:sz w:val="22"/>
                <w:szCs w:val="22"/>
              </w:rPr>
            </w:pPr>
            <w:proofErr w:type="spellStart"/>
            <w:r w:rsidRPr="00EE18B5">
              <w:rPr>
                <w:rFonts w:ascii="Arial Narrow" w:hAnsi="Arial Narrow" w:cs="Arial"/>
                <w:sz w:val="22"/>
                <w:szCs w:val="22"/>
              </w:rPr>
              <w:t>University</w:t>
            </w:r>
            <w:proofErr w:type="spellEnd"/>
            <w:r w:rsidRPr="00EE18B5">
              <w:rPr>
                <w:rFonts w:ascii="Arial Narrow" w:hAnsi="Arial Narrow" w:cs="Arial"/>
                <w:sz w:val="22"/>
                <w:szCs w:val="22"/>
              </w:rPr>
              <w:t xml:space="preserve"> of Macerata (</w:t>
            </w:r>
            <w:proofErr w:type="spellStart"/>
            <w:r w:rsidRPr="00EE18B5">
              <w:rPr>
                <w:rFonts w:ascii="Arial Narrow" w:hAnsi="Arial Narrow" w:cs="Arial"/>
                <w:sz w:val="22"/>
                <w:szCs w:val="22"/>
              </w:rPr>
              <w:t>Ref</w:t>
            </w:r>
            <w:proofErr w:type="spellEnd"/>
            <w:r w:rsidRPr="00EE18B5">
              <w:rPr>
                <w:rFonts w:ascii="Arial Narrow" w:hAnsi="Arial Narrow" w:cs="Arial"/>
                <w:sz w:val="22"/>
                <w:szCs w:val="22"/>
              </w:rPr>
              <w:t xml:space="preserve">. Ernesto </w:t>
            </w:r>
            <w:proofErr w:type="spellStart"/>
            <w:r w:rsidRPr="00EE18B5">
              <w:rPr>
                <w:rFonts w:ascii="Arial Narrow" w:hAnsi="Arial Narrow" w:cs="Arial"/>
                <w:sz w:val="22"/>
                <w:szCs w:val="22"/>
              </w:rPr>
              <w:t>Tavoletti</w:t>
            </w:r>
            <w:proofErr w:type="spellEnd"/>
            <w:r w:rsidRPr="00EE18B5">
              <w:rPr>
                <w:rFonts w:ascii="Arial Narrow" w:hAnsi="Arial Narrow" w:cs="Arial"/>
                <w:sz w:val="22"/>
                <w:szCs w:val="22"/>
              </w:rPr>
              <w:t>; www.unimc.it)</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Training</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750702"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750702"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2009-2010</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Senior Consultant</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Technical assistance of OP Cross Border Cooperation Italy-Switzerland 2007-2013. Design of a methodology for the selection of projects of the local Authorities and the civil society; assessment of the proposals.</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5228AA" w:rsidRDefault="00A33EA6" w:rsidP="00A33EA6">
            <w:pPr>
              <w:jc w:val="both"/>
              <w:rPr>
                <w:rFonts w:ascii="Arial Narrow" w:hAnsi="Arial Narrow" w:cs="Arial"/>
                <w:sz w:val="22"/>
                <w:szCs w:val="22"/>
              </w:rPr>
            </w:pPr>
            <w:proofErr w:type="spellStart"/>
            <w:r w:rsidRPr="005228AA">
              <w:rPr>
                <w:rFonts w:ascii="Arial Narrow" w:hAnsi="Arial Narrow" w:cs="Arial"/>
                <w:sz w:val="22"/>
                <w:szCs w:val="22"/>
              </w:rPr>
              <w:t>Archidata</w:t>
            </w:r>
            <w:proofErr w:type="spellEnd"/>
            <w:r w:rsidRPr="005228AA">
              <w:rPr>
                <w:rFonts w:ascii="Arial Narrow" w:hAnsi="Arial Narrow" w:cs="Arial"/>
                <w:sz w:val="22"/>
                <w:szCs w:val="22"/>
              </w:rPr>
              <w:t xml:space="preserve"> (</w:t>
            </w:r>
            <w:proofErr w:type="spellStart"/>
            <w:r w:rsidRPr="005228AA">
              <w:rPr>
                <w:rFonts w:ascii="Arial Narrow" w:hAnsi="Arial Narrow" w:cs="Arial"/>
                <w:sz w:val="22"/>
                <w:szCs w:val="22"/>
              </w:rPr>
              <w:t>ref</w:t>
            </w:r>
            <w:proofErr w:type="spellEnd"/>
            <w:r w:rsidRPr="005228AA">
              <w:rPr>
                <w:rFonts w:ascii="Arial Narrow" w:hAnsi="Arial Narrow" w:cs="Arial"/>
                <w:sz w:val="22"/>
                <w:szCs w:val="22"/>
              </w:rPr>
              <w:t>. Serena Pelagallo www.archidata.it)</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Technical Assistance</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2010</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Senior Expert</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Technical Assistance to the ERDF 2007-2013 Marche Region Operational Program. Tasks: strategic preparation of the 2013-2020 phase</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EE18B5" w:rsidRDefault="00A33EA6" w:rsidP="00A33EA6">
            <w:pPr>
              <w:jc w:val="both"/>
              <w:rPr>
                <w:rFonts w:ascii="Arial Narrow" w:hAnsi="Arial Narrow" w:cs="Arial"/>
                <w:sz w:val="22"/>
                <w:szCs w:val="22"/>
              </w:rPr>
            </w:pPr>
            <w:proofErr w:type="spellStart"/>
            <w:r w:rsidRPr="00EE18B5">
              <w:rPr>
                <w:rFonts w:ascii="Arial Narrow" w:hAnsi="Arial Narrow" w:cs="Arial"/>
                <w:sz w:val="22"/>
                <w:szCs w:val="22"/>
              </w:rPr>
              <w:t>Archidata</w:t>
            </w:r>
            <w:proofErr w:type="spellEnd"/>
            <w:r w:rsidRPr="00EE18B5">
              <w:rPr>
                <w:rFonts w:ascii="Arial Narrow" w:hAnsi="Arial Narrow" w:cs="Arial"/>
                <w:sz w:val="22"/>
                <w:szCs w:val="22"/>
              </w:rPr>
              <w:t xml:space="preserve"> (</w:t>
            </w:r>
            <w:proofErr w:type="spellStart"/>
            <w:r w:rsidRPr="00EE18B5">
              <w:rPr>
                <w:rFonts w:ascii="Arial Narrow" w:hAnsi="Arial Narrow" w:cs="Arial"/>
                <w:sz w:val="22"/>
                <w:szCs w:val="22"/>
              </w:rPr>
              <w:t>Ref</w:t>
            </w:r>
            <w:proofErr w:type="spellEnd"/>
            <w:r w:rsidRPr="00EE18B5">
              <w:rPr>
                <w:rFonts w:ascii="Arial Narrow" w:hAnsi="Arial Narrow" w:cs="Arial"/>
                <w:sz w:val="22"/>
                <w:szCs w:val="22"/>
              </w:rPr>
              <w:t xml:space="preserve">. Marina De </w:t>
            </w:r>
            <w:proofErr w:type="spellStart"/>
            <w:r w:rsidRPr="00EE18B5">
              <w:rPr>
                <w:rFonts w:ascii="Arial Narrow" w:hAnsi="Arial Narrow" w:cs="Arial"/>
                <w:sz w:val="22"/>
                <w:szCs w:val="22"/>
              </w:rPr>
              <w:t>Nigris</w:t>
            </w:r>
            <w:proofErr w:type="spellEnd"/>
            <w:r w:rsidRPr="00EE18B5">
              <w:rPr>
                <w:rFonts w:ascii="Arial Narrow" w:hAnsi="Arial Narrow" w:cs="Arial"/>
                <w:sz w:val="22"/>
                <w:szCs w:val="22"/>
              </w:rPr>
              <w:t>; www.archidata.it)</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Technical Assistance</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2009</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Senior Consultant</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Feasibility assessment of the establishment of a business centre network in the framework of ABIGEM project (LOT 2). The main task was to evaluate the feasibility and sustainability of new business centres taking into consideration the skills and competencies of local Authorities and business actors.</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5228AA" w:rsidRDefault="00A33EA6" w:rsidP="00A33EA6">
            <w:pPr>
              <w:jc w:val="both"/>
              <w:rPr>
                <w:rFonts w:ascii="Arial Narrow" w:hAnsi="Arial Narrow" w:cs="Arial"/>
                <w:sz w:val="22"/>
                <w:szCs w:val="22"/>
              </w:rPr>
            </w:pPr>
            <w:r w:rsidRPr="005228AA">
              <w:rPr>
                <w:rFonts w:ascii="Arial Narrow" w:hAnsi="Arial Narrow" w:cs="Arial"/>
                <w:sz w:val="22"/>
                <w:szCs w:val="22"/>
              </w:rPr>
              <w:t>CSIL (</w:t>
            </w:r>
            <w:proofErr w:type="spellStart"/>
            <w:r w:rsidRPr="005228AA">
              <w:rPr>
                <w:rFonts w:ascii="Arial Narrow" w:hAnsi="Arial Narrow" w:cs="Arial"/>
                <w:sz w:val="22"/>
                <w:szCs w:val="22"/>
              </w:rPr>
              <w:t>Ref</w:t>
            </w:r>
            <w:proofErr w:type="spellEnd"/>
            <w:r w:rsidRPr="005228AA">
              <w:rPr>
                <w:rFonts w:ascii="Arial Narrow" w:hAnsi="Arial Narrow" w:cs="Arial"/>
                <w:sz w:val="22"/>
                <w:szCs w:val="22"/>
              </w:rPr>
              <w:t>. Silvia Vignetti; www.csilmilano.com)</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Project Evaluation</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2008-2009</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xml:space="preserve">Senior Evaluator </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 xml:space="preserve">Independent Evaluation of ROP </w:t>
            </w:r>
            <w:proofErr w:type="spellStart"/>
            <w:r w:rsidRPr="00A33EA6">
              <w:rPr>
                <w:rFonts w:ascii="Arial Narrow" w:hAnsi="Arial Narrow" w:cs="Arial"/>
                <w:sz w:val="22"/>
                <w:szCs w:val="22"/>
                <w:lang w:val="en-GB"/>
              </w:rPr>
              <w:t>Lombardia</w:t>
            </w:r>
            <w:proofErr w:type="spellEnd"/>
            <w:r w:rsidRPr="00A33EA6">
              <w:rPr>
                <w:rFonts w:ascii="Arial Narrow" w:hAnsi="Arial Narrow" w:cs="Arial"/>
                <w:sz w:val="22"/>
                <w:szCs w:val="22"/>
                <w:lang w:val="en-GB"/>
              </w:rPr>
              <w:t xml:space="preserve"> -  ERDF 2007-2013: assessment of the monitoring system and the programme indicators. </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 xml:space="preserve">EXPERT ITALIA (www.expertitalia.it)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Evaluation</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2008-2009</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Senior Consultant</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Study "Regional governance in the context of globalisation" on behalf of EC - DG REGIO: assessment of the costs of Italian ERDF Programmes management. The study was based in a quantitative sur</w:t>
            </w:r>
            <w:r>
              <w:rPr>
                <w:rFonts w:ascii="Arial Narrow" w:hAnsi="Arial Narrow" w:cs="Arial"/>
                <w:sz w:val="22"/>
                <w:szCs w:val="22"/>
                <w:lang w:val="en-GB"/>
              </w:rPr>
              <w:t>vey and sample studies in 26 MS</w:t>
            </w:r>
            <w:r w:rsidRPr="00A33EA6">
              <w:rPr>
                <w:rFonts w:ascii="Arial Narrow" w:hAnsi="Arial Narrow" w:cs="Arial"/>
                <w:sz w:val="22"/>
                <w:szCs w:val="22"/>
                <w:lang w:val="en-GB"/>
              </w:rPr>
              <w:t>. The Methodology and the coordination of the implementation of the sample studies was under the responsibility  of Alessandro</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ARCHIDATA</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Study</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2008</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Senior Consultant</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Coordinator of the evaluation and monitoring training programme in the Italian Convergence Regions for innovative projects (PARSEC project). The training was aimed at civil servants from local and regional authorities.</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FORMEZ, Italian Training Agency for public official</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Training</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9A60C2"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2008</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Consultant</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 xml:space="preserve">Training programme concerning monitoring and evaluation of innovative projects (PARSEC). Delivery of a cost-benefit analysis training course aimed at public servants.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5228AA" w:rsidRDefault="00A33EA6" w:rsidP="00A33EA6">
            <w:pPr>
              <w:jc w:val="both"/>
              <w:rPr>
                <w:rFonts w:ascii="Arial Narrow" w:hAnsi="Arial Narrow" w:cs="Arial"/>
                <w:sz w:val="22"/>
                <w:szCs w:val="22"/>
              </w:rPr>
            </w:pPr>
            <w:proofErr w:type="spellStart"/>
            <w:r w:rsidRPr="005228AA">
              <w:rPr>
                <w:rFonts w:ascii="Arial Narrow" w:hAnsi="Arial Narrow" w:cs="Arial"/>
                <w:sz w:val="22"/>
                <w:szCs w:val="22"/>
              </w:rPr>
              <w:t>Formez</w:t>
            </w:r>
            <w:proofErr w:type="spellEnd"/>
            <w:r w:rsidRPr="005228AA">
              <w:rPr>
                <w:rFonts w:ascii="Arial Narrow" w:hAnsi="Arial Narrow" w:cs="Arial"/>
                <w:sz w:val="22"/>
                <w:szCs w:val="22"/>
              </w:rPr>
              <w:t xml:space="preserve"> (</w:t>
            </w:r>
            <w:proofErr w:type="spellStart"/>
            <w:r w:rsidRPr="005228AA">
              <w:rPr>
                <w:rFonts w:ascii="Arial Narrow" w:hAnsi="Arial Narrow" w:cs="Arial"/>
                <w:sz w:val="22"/>
                <w:szCs w:val="22"/>
              </w:rPr>
              <w:t>Ref</w:t>
            </w:r>
            <w:proofErr w:type="spellEnd"/>
            <w:r w:rsidRPr="005228AA">
              <w:rPr>
                <w:rFonts w:ascii="Arial Narrow" w:hAnsi="Arial Narrow" w:cs="Arial"/>
                <w:sz w:val="22"/>
                <w:szCs w:val="22"/>
              </w:rPr>
              <w:t xml:space="preserve">. Anna Claudia </w:t>
            </w:r>
            <w:proofErr w:type="spellStart"/>
            <w:r w:rsidRPr="005228AA">
              <w:rPr>
                <w:rFonts w:ascii="Arial Narrow" w:hAnsi="Arial Narrow" w:cs="Arial"/>
                <w:sz w:val="22"/>
                <w:szCs w:val="22"/>
              </w:rPr>
              <w:t>Abis</w:t>
            </w:r>
            <w:proofErr w:type="spellEnd"/>
            <w:r w:rsidRPr="005228AA">
              <w:rPr>
                <w:rFonts w:ascii="Arial Narrow" w:hAnsi="Arial Narrow" w:cs="Arial"/>
                <w:sz w:val="22"/>
                <w:szCs w:val="22"/>
              </w:rPr>
              <w:t>; www.formez.it)</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Education/Training</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2008-2007</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International Short term senior expert</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Assistance to the UFT (</w:t>
            </w:r>
            <w:proofErr w:type="spellStart"/>
            <w:r w:rsidRPr="00A33EA6">
              <w:rPr>
                <w:rFonts w:ascii="Arial Narrow" w:hAnsi="Arial Narrow" w:cs="Arial"/>
                <w:sz w:val="22"/>
                <w:szCs w:val="22"/>
                <w:lang w:val="en-GB"/>
              </w:rPr>
              <w:t>Undersecretariat</w:t>
            </w:r>
            <w:proofErr w:type="spellEnd"/>
            <w:r w:rsidRPr="00A33EA6">
              <w:rPr>
                <w:rFonts w:ascii="Arial Narrow" w:hAnsi="Arial Narrow" w:cs="Arial"/>
                <w:sz w:val="22"/>
                <w:szCs w:val="22"/>
                <w:lang w:val="en-GB"/>
              </w:rPr>
              <w:t xml:space="preserve"> for Foreign Trade) for the development of a clustering policy. The main task was to contribute to the proposal of a strategy for the development of a national clustering policy and improve the institutional capacity of UFT and other relevant organisations.</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5228AA" w:rsidRDefault="00A33EA6" w:rsidP="00A33EA6">
            <w:pPr>
              <w:jc w:val="both"/>
              <w:rPr>
                <w:rFonts w:ascii="Arial Narrow" w:hAnsi="Arial Narrow" w:cs="Arial"/>
                <w:sz w:val="22"/>
                <w:szCs w:val="22"/>
              </w:rPr>
            </w:pPr>
            <w:r w:rsidRPr="005228AA">
              <w:rPr>
                <w:rFonts w:ascii="Arial Narrow" w:hAnsi="Arial Narrow" w:cs="Arial"/>
                <w:sz w:val="22"/>
                <w:szCs w:val="22"/>
              </w:rPr>
              <w:t>CSIL (</w:t>
            </w:r>
            <w:proofErr w:type="spellStart"/>
            <w:r w:rsidRPr="005228AA">
              <w:rPr>
                <w:rFonts w:ascii="Arial Narrow" w:hAnsi="Arial Narrow" w:cs="Arial"/>
                <w:sz w:val="22"/>
                <w:szCs w:val="22"/>
              </w:rPr>
              <w:t>Ref</w:t>
            </w:r>
            <w:proofErr w:type="spellEnd"/>
            <w:r w:rsidRPr="005228AA">
              <w:rPr>
                <w:rFonts w:ascii="Arial Narrow" w:hAnsi="Arial Narrow" w:cs="Arial"/>
                <w:sz w:val="22"/>
                <w:szCs w:val="22"/>
              </w:rPr>
              <w:t>. Silvia Vignetti; www.csilmilano.com)</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Capacity Building</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2007</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Senior consultant</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 xml:space="preserve">Training civil servants of </w:t>
            </w:r>
            <w:proofErr w:type="spellStart"/>
            <w:r w:rsidRPr="00A33EA6">
              <w:rPr>
                <w:rFonts w:ascii="Arial Narrow" w:hAnsi="Arial Narrow" w:cs="Arial"/>
                <w:sz w:val="22"/>
                <w:szCs w:val="22"/>
                <w:lang w:val="en-GB"/>
              </w:rPr>
              <w:t>Oltenia</w:t>
            </w:r>
            <w:proofErr w:type="spellEnd"/>
            <w:r w:rsidRPr="00A33EA6">
              <w:rPr>
                <w:rFonts w:ascii="Arial Narrow" w:hAnsi="Arial Narrow" w:cs="Arial"/>
                <w:sz w:val="22"/>
                <w:szCs w:val="22"/>
                <w:lang w:val="en-GB"/>
              </w:rPr>
              <w:t xml:space="preserve"> and </w:t>
            </w:r>
            <w:proofErr w:type="spellStart"/>
            <w:r w:rsidRPr="00A33EA6">
              <w:rPr>
                <w:rFonts w:ascii="Arial Narrow" w:hAnsi="Arial Narrow" w:cs="Arial"/>
                <w:sz w:val="22"/>
                <w:szCs w:val="22"/>
                <w:lang w:val="en-GB"/>
              </w:rPr>
              <w:t>Gluce</w:t>
            </w:r>
            <w:proofErr w:type="spellEnd"/>
            <w:r w:rsidRPr="00A33EA6">
              <w:rPr>
                <w:rFonts w:ascii="Arial Narrow" w:hAnsi="Arial Narrow" w:cs="Arial"/>
                <w:sz w:val="22"/>
                <w:szCs w:val="22"/>
                <w:lang w:val="en-GB"/>
              </w:rPr>
              <w:t xml:space="preserve"> Regional Development Agencies  on Evaluation and Monitoring systems (Twinning project).</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proofErr w:type="spellStart"/>
            <w:r w:rsidRPr="00A33EA6">
              <w:rPr>
                <w:rFonts w:ascii="Arial Narrow" w:hAnsi="Arial Narrow" w:cs="Arial"/>
                <w:sz w:val="22"/>
                <w:szCs w:val="22"/>
                <w:lang w:val="en-GB"/>
              </w:rPr>
              <w:t>Consorzio</w:t>
            </w:r>
            <w:proofErr w:type="spellEnd"/>
            <w:r w:rsidRPr="00A33EA6">
              <w:rPr>
                <w:rFonts w:ascii="Arial Narrow" w:hAnsi="Arial Narrow" w:cs="Arial"/>
                <w:sz w:val="22"/>
                <w:szCs w:val="22"/>
                <w:lang w:val="en-GB"/>
              </w:rPr>
              <w:t xml:space="preserve"> </w:t>
            </w:r>
            <w:proofErr w:type="spellStart"/>
            <w:r w:rsidRPr="00A33EA6">
              <w:rPr>
                <w:rFonts w:ascii="Arial Narrow" w:hAnsi="Arial Narrow" w:cs="Arial"/>
                <w:sz w:val="22"/>
                <w:szCs w:val="22"/>
                <w:lang w:val="en-GB"/>
              </w:rPr>
              <w:t>Progetto</w:t>
            </w:r>
            <w:proofErr w:type="spellEnd"/>
            <w:r w:rsidRPr="00A33EA6">
              <w:rPr>
                <w:rFonts w:ascii="Arial Narrow" w:hAnsi="Arial Narrow" w:cs="Arial"/>
                <w:sz w:val="22"/>
                <w:szCs w:val="22"/>
                <w:lang w:val="en-GB"/>
              </w:rPr>
              <w:t xml:space="preserve"> Lazio</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Training</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2007</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Senior consultant</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 xml:space="preserve">Assistance to </w:t>
            </w:r>
            <w:proofErr w:type="spellStart"/>
            <w:r w:rsidRPr="00A33EA6">
              <w:rPr>
                <w:rFonts w:ascii="Arial Narrow" w:hAnsi="Arial Narrow" w:cs="Arial"/>
                <w:sz w:val="22"/>
                <w:szCs w:val="22"/>
                <w:lang w:val="en-GB"/>
              </w:rPr>
              <w:t>Regione</w:t>
            </w:r>
            <w:proofErr w:type="spellEnd"/>
            <w:r w:rsidRPr="00A33EA6">
              <w:rPr>
                <w:rFonts w:ascii="Arial Narrow" w:hAnsi="Arial Narrow" w:cs="Arial"/>
                <w:sz w:val="22"/>
                <w:szCs w:val="22"/>
                <w:lang w:val="en-GB"/>
              </w:rPr>
              <w:t xml:space="preserve"> </w:t>
            </w:r>
            <w:proofErr w:type="spellStart"/>
            <w:r w:rsidRPr="00A33EA6">
              <w:rPr>
                <w:rFonts w:ascii="Arial Narrow" w:hAnsi="Arial Narrow" w:cs="Arial"/>
                <w:sz w:val="22"/>
                <w:szCs w:val="22"/>
                <w:lang w:val="en-GB"/>
              </w:rPr>
              <w:t>Lombardia</w:t>
            </w:r>
            <w:proofErr w:type="spellEnd"/>
            <w:r w:rsidRPr="00A33EA6">
              <w:rPr>
                <w:rFonts w:ascii="Arial Narrow" w:hAnsi="Arial Narrow" w:cs="Arial"/>
                <w:sz w:val="22"/>
                <w:szCs w:val="22"/>
                <w:lang w:val="en-GB"/>
              </w:rPr>
              <w:t xml:space="preserve"> for the drawing up of the  Regional Operational Programme regarding social and economic indicators.</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5228AA" w:rsidRDefault="00A33EA6" w:rsidP="00A33EA6">
            <w:pPr>
              <w:jc w:val="both"/>
              <w:rPr>
                <w:rFonts w:ascii="Arial Narrow" w:hAnsi="Arial Narrow" w:cs="Arial"/>
                <w:sz w:val="22"/>
                <w:szCs w:val="22"/>
              </w:rPr>
            </w:pPr>
            <w:r w:rsidRPr="005228AA">
              <w:rPr>
                <w:rFonts w:ascii="Arial Narrow" w:hAnsi="Arial Narrow" w:cs="Arial"/>
                <w:sz w:val="22"/>
                <w:szCs w:val="22"/>
              </w:rPr>
              <w:t xml:space="preserve">IRER (Istituto Regionale per la ricerca – </w:t>
            </w:r>
            <w:proofErr w:type="spellStart"/>
            <w:r w:rsidRPr="005228AA">
              <w:rPr>
                <w:rFonts w:ascii="Arial Narrow" w:hAnsi="Arial Narrow" w:cs="Arial"/>
                <w:sz w:val="22"/>
                <w:szCs w:val="22"/>
              </w:rPr>
              <w:t>Regional</w:t>
            </w:r>
            <w:proofErr w:type="spellEnd"/>
            <w:r w:rsidRPr="005228AA">
              <w:rPr>
                <w:rFonts w:ascii="Arial Narrow" w:hAnsi="Arial Narrow" w:cs="Arial"/>
                <w:sz w:val="22"/>
                <w:szCs w:val="22"/>
              </w:rPr>
              <w:t xml:space="preserve"> Research centre)</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Technical Assistance</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2007</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xml:space="preserve">Senior Consultant </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Training on evaluation and project selection techniques.</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proofErr w:type="spellStart"/>
            <w:r w:rsidRPr="00A33EA6">
              <w:rPr>
                <w:rFonts w:ascii="Arial Narrow" w:hAnsi="Arial Narrow" w:cs="Arial"/>
                <w:sz w:val="22"/>
                <w:szCs w:val="22"/>
                <w:lang w:val="en-GB"/>
              </w:rPr>
              <w:t>Regione</w:t>
            </w:r>
            <w:proofErr w:type="spellEnd"/>
            <w:r w:rsidRPr="00A33EA6">
              <w:rPr>
                <w:rFonts w:ascii="Arial Narrow" w:hAnsi="Arial Narrow" w:cs="Arial"/>
                <w:sz w:val="22"/>
                <w:szCs w:val="22"/>
                <w:lang w:val="en-GB"/>
              </w:rPr>
              <w:t xml:space="preserve"> Marche</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Training</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2007</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Senior Consultant</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 xml:space="preserve">Independent  evaluation of the economic evaluation activities of the Directorate General for Economic and Financial Affairs, on behalf of EC - DG ECFIN. Were performed analysis of the relations between the DGs during the impact assessment process, of the quality and consistency of the analytical documents provided by DG ECFIN and the other DGs, and of the process of information exchange. Alessandro performed several interviews to Directors and Heads of Unit of different DGs and two case studies on the development of third report of Cohesion Policy by DG REGIO and the development of legislative proposal for Biofuel by  DG AGRI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5228AA" w:rsidRDefault="00A33EA6" w:rsidP="00A33EA6">
            <w:pPr>
              <w:jc w:val="both"/>
              <w:rPr>
                <w:rFonts w:ascii="Arial Narrow" w:hAnsi="Arial Narrow" w:cs="Arial"/>
                <w:sz w:val="22"/>
                <w:szCs w:val="22"/>
              </w:rPr>
            </w:pPr>
            <w:r w:rsidRPr="005228AA">
              <w:rPr>
                <w:rFonts w:ascii="Arial Narrow" w:hAnsi="Arial Narrow" w:cs="Arial"/>
                <w:sz w:val="22"/>
                <w:szCs w:val="22"/>
              </w:rPr>
              <w:t>CSIL (</w:t>
            </w:r>
            <w:proofErr w:type="spellStart"/>
            <w:r w:rsidRPr="005228AA">
              <w:rPr>
                <w:rFonts w:ascii="Arial Narrow" w:hAnsi="Arial Narrow" w:cs="Arial"/>
                <w:sz w:val="22"/>
                <w:szCs w:val="22"/>
              </w:rPr>
              <w:t>Ref</w:t>
            </w:r>
            <w:proofErr w:type="spellEnd"/>
            <w:r w:rsidRPr="005228AA">
              <w:rPr>
                <w:rFonts w:ascii="Arial Narrow" w:hAnsi="Arial Narrow" w:cs="Arial"/>
                <w:sz w:val="22"/>
                <w:szCs w:val="22"/>
              </w:rPr>
              <w:t>. Silvia Vignetti; www.csilmilano.com)</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Evaluation</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2006-2007</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Senior  Researcher</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Coordinator of Cost Benefit Analysis Training Programme for the National Network of the Evaluators.</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FORMEZ</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Training</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2006</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International Short term senior expert</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Technical assistance in project appraisal of a water supply infrastructure.</w:t>
            </w:r>
            <w:r w:rsidR="00DF2EE0" w:rsidRPr="00A33EA6">
              <w:rPr>
                <w:rFonts w:ascii="Arial Narrow" w:hAnsi="Arial Narrow" w:cs="Arial"/>
                <w:sz w:val="22"/>
                <w:szCs w:val="22"/>
                <w:lang w:val="en-GB"/>
              </w:rPr>
              <w:t xml:space="preserve"> Training to public servants and private consultants in cost benefit analysis.</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ECORYS</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Project Evaluation</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2006</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Senior  Researcher</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Comparative study on the public performance measurement and  benchmarking  in UK and Italy. Alessandro was in charge specifically of the analysis of the English system of Performance measurement and the role of the public agency IDEA</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FORMEZ</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Study</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2006</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Senior  Researcher</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Ex-ante evaluation of ERDF ROP Tuscany 2007 - 2013: adequacy of the socio-economic analysis; relevance of the strategy and consistency with national and EU policies; adequacy of the management system; consistency of the expected results and impacts.</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RESCO</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Evaluation</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2006</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Senior  Researcher</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Ex-ante evaluation of ERDF ROP Umbria  2007 - 2013: adequacy of the socio-economic analysis; relevance of the strategy and consistency with national and EU policies; adequacy of the management system; consistency of the expected results and impacts.</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RESCO</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Evaluation</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2006</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International Short term senior expert</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Training civil servants (Line Ministry and Prime Ministry under secretariat)  on EU social and economic legislation.</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 xml:space="preserve">Scott Wilson (Ref. </w:t>
            </w:r>
            <w:proofErr w:type="spellStart"/>
            <w:r w:rsidRPr="00A33EA6">
              <w:rPr>
                <w:rFonts w:ascii="Arial Narrow" w:hAnsi="Arial Narrow" w:cs="Arial"/>
                <w:sz w:val="22"/>
                <w:szCs w:val="22"/>
                <w:lang w:val="en-GB"/>
              </w:rPr>
              <w:t>Damla</w:t>
            </w:r>
            <w:proofErr w:type="spellEnd"/>
            <w:r w:rsidRPr="00A33EA6">
              <w:rPr>
                <w:rFonts w:ascii="Arial Narrow" w:hAnsi="Arial Narrow" w:cs="Arial"/>
                <w:sz w:val="22"/>
                <w:szCs w:val="22"/>
                <w:lang w:val="en-GB"/>
              </w:rPr>
              <w:t xml:space="preserve"> </w:t>
            </w:r>
            <w:proofErr w:type="spellStart"/>
            <w:r w:rsidRPr="00A33EA6">
              <w:rPr>
                <w:rFonts w:ascii="Arial Narrow" w:hAnsi="Arial Narrow" w:cs="Arial"/>
                <w:sz w:val="22"/>
                <w:szCs w:val="22"/>
                <w:lang w:val="en-GB"/>
              </w:rPr>
              <w:t>Mıdık</w:t>
            </w:r>
            <w:proofErr w:type="spellEnd"/>
            <w:r w:rsidRPr="00A33EA6">
              <w:rPr>
                <w:rFonts w:ascii="Arial Narrow" w:hAnsi="Arial Narrow" w:cs="Arial"/>
                <w:sz w:val="22"/>
                <w:szCs w:val="22"/>
                <w:lang w:val="en-GB"/>
              </w:rPr>
              <w:t xml:space="preserve"> </w:t>
            </w:r>
            <w:proofErr w:type="spellStart"/>
            <w:r w:rsidRPr="00A33EA6">
              <w:rPr>
                <w:rFonts w:ascii="Arial Narrow" w:hAnsi="Arial Narrow" w:cs="Arial"/>
                <w:sz w:val="22"/>
                <w:szCs w:val="22"/>
                <w:lang w:val="en-GB"/>
              </w:rPr>
              <w:t>Tüzüner</w:t>
            </w:r>
            <w:proofErr w:type="spellEnd"/>
            <w:r w:rsidRPr="00A33EA6">
              <w:rPr>
                <w:rFonts w:ascii="Arial Narrow" w:hAnsi="Arial Narrow" w:cs="Arial"/>
                <w:sz w:val="22"/>
                <w:szCs w:val="22"/>
                <w:lang w:val="en-GB"/>
              </w:rPr>
              <w:t xml:space="preserve">; www.scottwilson.com)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Training</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2004-2006</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Senior consultant</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Assistance to the Italian Regions / Government Joint Committee  for the negotiation of the new structural funds 2007-2013  regulations.</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proofErr w:type="spellStart"/>
            <w:r w:rsidRPr="00A33EA6">
              <w:rPr>
                <w:rFonts w:ascii="Arial Narrow" w:hAnsi="Arial Narrow" w:cs="Arial"/>
                <w:sz w:val="22"/>
                <w:szCs w:val="22"/>
                <w:lang w:val="en-GB"/>
              </w:rPr>
              <w:t>Studiare</w:t>
            </w:r>
            <w:proofErr w:type="spellEnd"/>
            <w:r w:rsidRPr="00A33EA6">
              <w:rPr>
                <w:rFonts w:ascii="Arial Narrow" w:hAnsi="Arial Narrow" w:cs="Arial"/>
                <w:sz w:val="22"/>
                <w:szCs w:val="22"/>
                <w:lang w:val="en-GB"/>
              </w:rPr>
              <w:t xml:space="preserve"> </w:t>
            </w:r>
            <w:proofErr w:type="spellStart"/>
            <w:r w:rsidRPr="00A33EA6">
              <w:rPr>
                <w:rFonts w:ascii="Arial Narrow" w:hAnsi="Arial Narrow" w:cs="Arial"/>
                <w:sz w:val="22"/>
                <w:szCs w:val="22"/>
                <w:lang w:val="en-GB"/>
              </w:rPr>
              <w:t>Sviluppo</w:t>
            </w:r>
            <w:proofErr w:type="spellEnd"/>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Technical Assistance</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2004-2006</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International Short term senior expert</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 xml:space="preserve">Training civil servants and local authorities in </w:t>
            </w:r>
            <w:proofErr w:type="spellStart"/>
            <w:r w:rsidRPr="00A33EA6">
              <w:rPr>
                <w:rFonts w:ascii="Arial Narrow" w:hAnsi="Arial Narrow" w:cs="Arial"/>
                <w:sz w:val="22"/>
                <w:szCs w:val="22"/>
                <w:lang w:val="en-GB"/>
              </w:rPr>
              <w:t>Sibenik</w:t>
            </w:r>
            <w:proofErr w:type="spellEnd"/>
            <w:r w:rsidRPr="00A33EA6">
              <w:rPr>
                <w:rFonts w:ascii="Arial Narrow" w:hAnsi="Arial Narrow" w:cs="Arial"/>
                <w:sz w:val="22"/>
                <w:szCs w:val="22"/>
                <w:lang w:val="en-GB"/>
              </w:rPr>
              <w:t xml:space="preserve"> and </w:t>
            </w:r>
            <w:proofErr w:type="spellStart"/>
            <w:r w:rsidRPr="00A33EA6">
              <w:rPr>
                <w:rFonts w:ascii="Arial Narrow" w:hAnsi="Arial Narrow" w:cs="Arial"/>
                <w:sz w:val="22"/>
                <w:szCs w:val="22"/>
                <w:lang w:val="en-GB"/>
              </w:rPr>
              <w:t>Zadar</w:t>
            </w:r>
            <w:proofErr w:type="spellEnd"/>
            <w:r w:rsidRPr="00A33EA6">
              <w:rPr>
                <w:rFonts w:ascii="Arial Narrow" w:hAnsi="Arial Narrow" w:cs="Arial"/>
                <w:sz w:val="22"/>
                <w:szCs w:val="22"/>
                <w:lang w:val="en-GB"/>
              </w:rPr>
              <w:t xml:space="preserve"> Counties in EU local development programming and  evaluating techniques (CARDS).</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RESCO</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Training</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2004-2006</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International Short term senior expert</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 xml:space="preserve">Supporting the </w:t>
            </w:r>
            <w:proofErr w:type="spellStart"/>
            <w:r w:rsidRPr="00A33EA6">
              <w:rPr>
                <w:rFonts w:ascii="Arial Narrow" w:hAnsi="Arial Narrow" w:cs="Arial"/>
                <w:sz w:val="22"/>
                <w:szCs w:val="22"/>
                <w:lang w:val="en-GB"/>
              </w:rPr>
              <w:t>Sibenik</w:t>
            </w:r>
            <w:proofErr w:type="spellEnd"/>
            <w:r w:rsidRPr="00A33EA6">
              <w:rPr>
                <w:rFonts w:ascii="Arial Narrow" w:hAnsi="Arial Narrow" w:cs="Arial"/>
                <w:sz w:val="22"/>
                <w:szCs w:val="22"/>
                <w:lang w:val="en-GB"/>
              </w:rPr>
              <w:t xml:space="preserve"> and </w:t>
            </w:r>
            <w:proofErr w:type="spellStart"/>
            <w:r w:rsidRPr="00A33EA6">
              <w:rPr>
                <w:rFonts w:ascii="Arial Narrow" w:hAnsi="Arial Narrow" w:cs="Arial"/>
                <w:sz w:val="22"/>
                <w:szCs w:val="22"/>
                <w:lang w:val="en-GB"/>
              </w:rPr>
              <w:t>Zadar</w:t>
            </w:r>
            <w:proofErr w:type="spellEnd"/>
            <w:r w:rsidRPr="00A33EA6">
              <w:rPr>
                <w:rFonts w:ascii="Arial Narrow" w:hAnsi="Arial Narrow" w:cs="Arial"/>
                <w:sz w:val="22"/>
                <w:szCs w:val="22"/>
                <w:lang w:val="en-GB"/>
              </w:rPr>
              <w:t xml:space="preserve"> Counties for the drawing up of the Regional Development Programme (CARDS).</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RESCO</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Capacity Building</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2004-2006</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International Short term senior expert</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Cost Benefit Analysis for infrastructure  projects: water supply, tourist marina, social centre, business zone, business incubator (CARDS). The Beneficiaries of the infrastructures were local authorities (Municipalities and Counties).</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RESCO</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Project Evaluation</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2005</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Senior Researcher</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Study “Policy guidelines for regions falling under the new regional competitiveness and employment objective for the 2007 – 2013 period in the fields of the knowledge economy and the environment, in line with the Lisbon and Gothenburg objective” on behalf of EC - DG REGIO.</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5228AA" w:rsidRDefault="00A33EA6" w:rsidP="00A33EA6">
            <w:pPr>
              <w:jc w:val="both"/>
              <w:rPr>
                <w:rFonts w:ascii="Arial Narrow" w:hAnsi="Arial Narrow" w:cs="Arial"/>
                <w:sz w:val="22"/>
                <w:szCs w:val="22"/>
              </w:rPr>
            </w:pPr>
            <w:r w:rsidRPr="005228AA">
              <w:rPr>
                <w:rFonts w:ascii="Arial Narrow" w:hAnsi="Arial Narrow" w:cs="Arial"/>
                <w:sz w:val="22"/>
                <w:szCs w:val="22"/>
              </w:rPr>
              <w:t>CSIL (</w:t>
            </w:r>
            <w:proofErr w:type="spellStart"/>
            <w:r w:rsidRPr="005228AA">
              <w:rPr>
                <w:rFonts w:ascii="Arial Narrow" w:hAnsi="Arial Narrow" w:cs="Arial"/>
                <w:sz w:val="22"/>
                <w:szCs w:val="22"/>
              </w:rPr>
              <w:t>Ref</w:t>
            </w:r>
            <w:proofErr w:type="spellEnd"/>
            <w:r w:rsidRPr="005228AA">
              <w:rPr>
                <w:rFonts w:ascii="Arial Narrow" w:hAnsi="Arial Narrow" w:cs="Arial"/>
                <w:sz w:val="22"/>
                <w:szCs w:val="22"/>
              </w:rPr>
              <w:t>. Silvia Vignetti; www.csilmilano.com)</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Study</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2004-2005</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xml:space="preserve">Expert – Member  of  the monitoring and Reporting team </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Technical assistance for monitoring the EUWI's (European Union Water Initiative).</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FAO (Food and Agriculture Organization of the United Nations)</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Technical Assistance</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2004-2005</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Senior Consultant</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Training regional (</w:t>
            </w:r>
            <w:proofErr w:type="spellStart"/>
            <w:r w:rsidRPr="00A33EA6">
              <w:rPr>
                <w:rFonts w:ascii="Arial Narrow" w:hAnsi="Arial Narrow" w:cs="Arial"/>
                <w:sz w:val="22"/>
                <w:szCs w:val="22"/>
                <w:lang w:val="en-GB"/>
              </w:rPr>
              <w:t>Regione</w:t>
            </w:r>
            <w:proofErr w:type="spellEnd"/>
            <w:r w:rsidRPr="00A33EA6">
              <w:rPr>
                <w:rFonts w:ascii="Arial Narrow" w:hAnsi="Arial Narrow" w:cs="Arial"/>
                <w:sz w:val="22"/>
                <w:szCs w:val="22"/>
                <w:lang w:val="en-GB"/>
              </w:rPr>
              <w:t xml:space="preserve">  Emilia Romagna ) officers in cost-benefit analysis.</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proofErr w:type="spellStart"/>
            <w:r w:rsidRPr="00A33EA6">
              <w:rPr>
                <w:rFonts w:ascii="Arial Narrow" w:hAnsi="Arial Narrow" w:cs="Arial"/>
                <w:sz w:val="22"/>
                <w:szCs w:val="22"/>
                <w:lang w:val="en-GB"/>
              </w:rPr>
              <w:t>Resco</w:t>
            </w:r>
            <w:proofErr w:type="spellEnd"/>
            <w:r w:rsidRPr="00A33EA6">
              <w:rPr>
                <w:rFonts w:ascii="Arial Narrow" w:hAnsi="Arial Narrow" w:cs="Arial"/>
                <w:sz w:val="22"/>
                <w:szCs w:val="22"/>
                <w:lang w:val="en-GB"/>
              </w:rPr>
              <w:t xml:space="preserve">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Training</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2002-2005</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Senior Consultant</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Evaluation of the Ob2 ERFD Umbria Region programme. Activities performed:  cost-benefit analysis of museum; cost effectiveness analysis of business zone; benchmarking analysis of urban regeneration projects; survey of SME beneficiaries regarding State aid; partnership analysis; gender impact analysis.</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proofErr w:type="spellStart"/>
            <w:r w:rsidRPr="00A33EA6">
              <w:rPr>
                <w:rFonts w:ascii="Arial Narrow" w:hAnsi="Arial Narrow" w:cs="Arial"/>
                <w:sz w:val="22"/>
                <w:szCs w:val="22"/>
                <w:lang w:val="en-GB"/>
              </w:rPr>
              <w:t>Resco</w:t>
            </w:r>
            <w:proofErr w:type="spellEnd"/>
            <w:r w:rsidRPr="00A33EA6">
              <w:rPr>
                <w:rFonts w:ascii="Arial Narrow" w:hAnsi="Arial Narrow" w:cs="Arial"/>
                <w:sz w:val="22"/>
                <w:szCs w:val="22"/>
                <w:lang w:val="en-GB"/>
              </w:rPr>
              <w:t xml:space="preserve">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Evaluation</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2003</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Short term international expert</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Training  the public servants of the North East Region of Romania in the evaluation techniques and methods.</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Twinning Project Italy – Romania</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Training</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2003</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Junior Researcher</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Lecturer at the Master in project and programme analysis.</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FORMEZ</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Training</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2003</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Junior Researcher</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Assistance for the feasibility analysis of  an evaluation national network.</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FORMEZ</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Capacity Building</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2002</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Junior Researcher</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Assistance to the Basilicata Region for the establishment of a regional team for the evaluation of public projects.</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 xml:space="preserve">FORMEZ,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Capacity Building</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2002</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Senior Consultant</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Assistance to the ICE (National Italian Institute for foreign commerce) regarding programming, monitoring and evaluating.</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proofErr w:type="spellStart"/>
            <w:r w:rsidRPr="00A33EA6">
              <w:rPr>
                <w:rFonts w:ascii="Arial Narrow" w:hAnsi="Arial Narrow" w:cs="Arial"/>
                <w:sz w:val="22"/>
                <w:szCs w:val="22"/>
                <w:lang w:val="en-GB"/>
              </w:rPr>
              <w:t>Resco</w:t>
            </w:r>
            <w:proofErr w:type="spellEnd"/>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Capacity Building</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2001</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Junior Consultant</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Co-author of Operational Manual for the Monitoring and Evaluation of development co-operation initiatives. Assignment on behalf of the Ministry of Foreign Affairs.</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proofErr w:type="spellStart"/>
            <w:r w:rsidRPr="00A33EA6">
              <w:rPr>
                <w:rFonts w:ascii="Arial Narrow" w:hAnsi="Arial Narrow" w:cs="Arial"/>
                <w:sz w:val="22"/>
                <w:szCs w:val="22"/>
                <w:lang w:val="en-GB"/>
              </w:rPr>
              <w:t>Resco</w:t>
            </w:r>
            <w:proofErr w:type="spellEnd"/>
            <w:r w:rsidRPr="00A33EA6">
              <w:rPr>
                <w:rFonts w:ascii="Arial Narrow" w:hAnsi="Arial Narrow" w:cs="Arial"/>
                <w:sz w:val="22"/>
                <w:szCs w:val="22"/>
                <w:lang w:val="en-GB"/>
              </w:rPr>
              <w:t xml:space="preserve">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Evaluation</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2000</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Junior Researcher</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Analysis of the administrative structure of the Italian Single Programming Documents and Regional Operational Programmes, on behalf of EC - DG REGIO.</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5228AA" w:rsidRDefault="00A33EA6" w:rsidP="00A33EA6">
            <w:pPr>
              <w:jc w:val="both"/>
              <w:rPr>
                <w:rFonts w:ascii="Arial Narrow" w:hAnsi="Arial Narrow" w:cs="Arial"/>
                <w:sz w:val="22"/>
                <w:szCs w:val="22"/>
              </w:rPr>
            </w:pPr>
            <w:r w:rsidRPr="005228AA">
              <w:rPr>
                <w:rFonts w:ascii="Arial Narrow" w:hAnsi="Arial Narrow" w:cs="Arial"/>
                <w:sz w:val="22"/>
                <w:szCs w:val="22"/>
              </w:rPr>
              <w:t>CSIL (</w:t>
            </w:r>
            <w:proofErr w:type="spellStart"/>
            <w:r w:rsidRPr="005228AA">
              <w:rPr>
                <w:rFonts w:ascii="Arial Narrow" w:hAnsi="Arial Narrow" w:cs="Arial"/>
                <w:sz w:val="22"/>
                <w:szCs w:val="22"/>
              </w:rPr>
              <w:t>Ref</w:t>
            </w:r>
            <w:proofErr w:type="spellEnd"/>
            <w:r w:rsidRPr="005228AA">
              <w:rPr>
                <w:rFonts w:ascii="Arial Narrow" w:hAnsi="Arial Narrow" w:cs="Arial"/>
                <w:sz w:val="22"/>
                <w:szCs w:val="22"/>
              </w:rPr>
              <w:t>. Silvia Vignetti; www.csilmilano.com)</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Evaluation</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2000</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Junior Consultant</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 xml:space="preserve">On-going Evaluation of  </w:t>
            </w:r>
            <w:proofErr w:type="spellStart"/>
            <w:r w:rsidRPr="00A33EA6">
              <w:rPr>
                <w:rFonts w:ascii="Arial Narrow" w:hAnsi="Arial Narrow" w:cs="Arial"/>
                <w:sz w:val="22"/>
                <w:szCs w:val="22"/>
                <w:lang w:val="en-GB"/>
              </w:rPr>
              <w:t>Obj</w:t>
            </w:r>
            <w:proofErr w:type="spellEnd"/>
            <w:r w:rsidRPr="00A33EA6">
              <w:rPr>
                <w:rFonts w:ascii="Arial Narrow" w:hAnsi="Arial Narrow" w:cs="Arial"/>
                <w:sz w:val="22"/>
                <w:szCs w:val="22"/>
                <w:lang w:val="en-GB"/>
              </w:rPr>
              <w:t xml:space="preserve"> 5b in Tuscany. Activities performed:  cost effectiveness analysis of hydro -  geological projects aimed at flood prevention.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proofErr w:type="spellStart"/>
            <w:r w:rsidRPr="00A33EA6">
              <w:rPr>
                <w:rFonts w:ascii="Arial Narrow" w:hAnsi="Arial Narrow" w:cs="Arial"/>
                <w:sz w:val="22"/>
                <w:szCs w:val="22"/>
                <w:lang w:val="en-GB"/>
              </w:rPr>
              <w:t>Resco</w:t>
            </w:r>
            <w:proofErr w:type="spellEnd"/>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Evaluation</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1999-2000</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Junior Consultant</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proofErr w:type="spellStart"/>
            <w:r w:rsidRPr="00A33EA6">
              <w:rPr>
                <w:rFonts w:ascii="Arial Narrow" w:hAnsi="Arial Narrow" w:cs="Arial"/>
                <w:sz w:val="22"/>
                <w:szCs w:val="22"/>
                <w:lang w:val="en-GB"/>
              </w:rPr>
              <w:t>Ongoing</w:t>
            </w:r>
            <w:proofErr w:type="spellEnd"/>
            <w:r w:rsidRPr="00A33EA6">
              <w:rPr>
                <w:rFonts w:ascii="Arial Narrow" w:hAnsi="Arial Narrow" w:cs="Arial"/>
                <w:sz w:val="22"/>
                <w:szCs w:val="22"/>
                <w:lang w:val="en-GB"/>
              </w:rPr>
              <w:t xml:space="preserve"> Evaluation of </w:t>
            </w:r>
            <w:proofErr w:type="spellStart"/>
            <w:r w:rsidRPr="00A33EA6">
              <w:rPr>
                <w:rFonts w:ascii="Arial Narrow" w:hAnsi="Arial Narrow" w:cs="Arial"/>
                <w:sz w:val="22"/>
                <w:szCs w:val="22"/>
                <w:lang w:val="en-GB"/>
              </w:rPr>
              <w:t>Obj</w:t>
            </w:r>
            <w:proofErr w:type="spellEnd"/>
            <w:r w:rsidRPr="00A33EA6">
              <w:rPr>
                <w:rFonts w:ascii="Arial Narrow" w:hAnsi="Arial Narrow" w:cs="Arial"/>
                <w:sz w:val="22"/>
                <w:szCs w:val="22"/>
                <w:lang w:val="en-GB"/>
              </w:rPr>
              <w:t xml:space="preserve"> 5b in Lazio, performance analysis.</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proofErr w:type="spellStart"/>
            <w:r w:rsidRPr="00A33EA6">
              <w:rPr>
                <w:rFonts w:ascii="Arial Narrow" w:hAnsi="Arial Narrow" w:cs="Arial"/>
                <w:sz w:val="22"/>
                <w:szCs w:val="22"/>
                <w:lang w:val="en-GB"/>
              </w:rPr>
              <w:t>Resco</w:t>
            </w:r>
            <w:proofErr w:type="spellEnd"/>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Evaluation</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1999-2000</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Junior Consultant</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On-going Evaluation of Ob2 in Tuscany 94-99. Activities performed: case study analysis of an hi-tech project; cost and benefit analysis of port and transport  projects; case study analysis of museums and tourist attractions projects.</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proofErr w:type="spellStart"/>
            <w:r w:rsidRPr="00A33EA6">
              <w:rPr>
                <w:rFonts w:ascii="Arial Narrow" w:hAnsi="Arial Narrow" w:cs="Arial"/>
                <w:sz w:val="22"/>
                <w:szCs w:val="22"/>
                <w:lang w:val="en-GB"/>
              </w:rPr>
              <w:t>Resco</w:t>
            </w:r>
            <w:proofErr w:type="spellEnd"/>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Evaluation</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1999</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Junior Consultant</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On-going  evaluation activities for INTEREG II Toscana/Corsica.</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proofErr w:type="spellStart"/>
            <w:r w:rsidRPr="00A33EA6">
              <w:rPr>
                <w:rFonts w:ascii="Arial Narrow" w:hAnsi="Arial Narrow" w:cs="Arial"/>
                <w:sz w:val="22"/>
                <w:szCs w:val="22"/>
                <w:lang w:val="en-GB"/>
              </w:rPr>
              <w:t>Resco</w:t>
            </w:r>
            <w:proofErr w:type="spellEnd"/>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Evaluation</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1998</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Junior Consultant</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Analysis of the social and economic context of Molise Region.</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CENSIS (Centre for Social Studies and Policies, is a socio-economic research institute)</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Study</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Date</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1998</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Occupation or position held</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Junior Consultant</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Main activities And responsibilities</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Analysis concerning the training tools adopted by the Marche Region.</w:t>
            </w:r>
          </w:p>
        </w:tc>
      </w:tr>
      <w:tr w:rsidR="00A33EA6" w:rsidRPr="00DD230A"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Name of employer</w:t>
            </w:r>
          </w:p>
        </w:tc>
        <w:tc>
          <w:tcPr>
            <w:tcW w:w="6248" w:type="dxa"/>
            <w:tcBorders>
              <w:top w:val="nil"/>
              <w:left w:val="nil"/>
              <w:bottom w:val="nil"/>
              <w:right w:val="nil"/>
            </w:tcBorders>
            <w:shd w:val="clear" w:color="000000" w:fill="FFFFFF"/>
            <w:hideMark/>
          </w:tcPr>
          <w:p w:rsidR="00A33EA6" w:rsidRPr="00A33EA6" w:rsidRDefault="00A33EA6" w:rsidP="00A33EA6">
            <w:pPr>
              <w:jc w:val="both"/>
              <w:rPr>
                <w:rFonts w:ascii="Arial Narrow" w:hAnsi="Arial Narrow" w:cs="Arial"/>
                <w:sz w:val="22"/>
                <w:szCs w:val="22"/>
                <w:lang w:val="en-GB"/>
              </w:rPr>
            </w:pPr>
            <w:r w:rsidRPr="00A33EA6">
              <w:rPr>
                <w:rFonts w:ascii="Arial Narrow" w:hAnsi="Arial Narrow" w:cs="Arial"/>
                <w:sz w:val="22"/>
                <w:szCs w:val="22"/>
                <w:lang w:val="en-GB"/>
              </w:rPr>
              <w:t>CENSIS (Centre for Social Studies and Policies, is a socio-economic research institute)</w:t>
            </w:r>
          </w:p>
        </w:tc>
      </w:tr>
      <w:tr w:rsidR="00A33EA6" w:rsidRPr="00A33EA6" w:rsidTr="00F12A32">
        <w:trPr>
          <w:trHeight w:val="283"/>
        </w:trPr>
        <w:tc>
          <w:tcPr>
            <w:tcW w:w="3172" w:type="dxa"/>
            <w:tcBorders>
              <w:top w:val="nil"/>
              <w:left w:val="nil"/>
              <w:bottom w:val="nil"/>
              <w:right w:val="single" w:sz="4" w:space="0" w:color="auto"/>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Type of business or sector</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Study</w:t>
            </w:r>
          </w:p>
        </w:tc>
      </w:tr>
      <w:tr w:rsidR="00A33EA6" w:rsidRPr="00A33EA6" w:rsidTr="00F12A32">
        <w:trPr>
          <w:trHeight w:val="283"/>
        </w:trPr>
        <w:tc>
          <w:tcPr>
            <w:tcW w:w="3172" w:type="dxa"/>
            <w:tcBorders>
              <w:top w:val="nil"/>
              <w:left w:val="nil"/>
              <w:bottom w:val="nil"/>
              <w:right w:val="nil"/>
            </w:tcBorders>
            <w:shd w:val="clear" w:color="000000" w:fill="FFFFFF"/>
            <w:noWrap/>
            <w:hideMark/>
          </w:tcPr>
          <w:p w:rsidR="00A33EA6" w:rsidRPr="00A33EA6" w:rsidRDefault="00A33EA6"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DF2EE0">
        <w:trPr>
          <w:trHeight w:val="283"/>
        </w:trPr>
        <w:tc>
          <w:tcPr>
            <w:tcW w:w="3172" w:type="dxa"/>
            <w:tcBorders>
              <w:top w:val="nil"/>
              <w:left w:val="nil"/>
              <w:bottom w:val="nil"/>
              <w:right w:val="single" w:sz="4" w:space="0" w:color="auto"/>
            </w:tcBorders>
            <w:shd w:val="clear" w:color="000000" w:fill="FFFFFF"/>
            <w:noWrap/>
            <w:vAlign w:val="bottom"/>
            <w:hideMark/>
          </w:tcPr>
          <w:p w:rsidR="00A33EA6" w:rsidRPr="00A33EA6" w:rsidRDefault="00A33EA6" w:rsidP="00A33EA6">
            <w:pPr>
              <w:jc w:val="right"/>
              <w:rPr>
                <w:rFonts w:ascii="Arial Narrow" w:hAnsi="Arial Narrow" w:cs="Arial"/>
                <w:b/>
                <w:bCs/>
                <w:sz w:val="22"/>
                <w:szCs w:val="22"/>
                <w:lang w:val="en-GB"/>
              </w:rPr>
            </w:pPr>
            <w:r w:rsidRPr="00A33EA6">
              <w:rPr>
                <w:rFonts w:ascii="Arial Narrow" w:hAnsi="Arial Narrow" w:cs="Arial"/>
                <w:b/>
                <w:bCs/>
                <w:sz w:val="22"/>
                <w:szCs w:val="22"/>
                <w:lang w:val="en-GB"/>
              </w:rPr>
              <w:t>Education</w:t>
            </w:r>
          </w:p>
        </w:tc>
        <w:tc>
          <w:tcPr>
            <w:tcW w:w="6248" w:type="dxa"/>
            <w:tcBorders>
              <w:top w:val="nil"/>
              <w:left w:val="nil"/>
              <w:bottom w:val="nil"/>
              <w:right w:val="nil"/>
            </w:tcBorders>
            <w:shd w:val="clear" w:color="000000" w:fill="FFFFFF"/>
            <w:noWrap/>
            <w:vAlign w:val="bottom"/>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DF2EE0">
        <w:trPr>
          <w:trHeight w:val="283"/>
        </w:trPr>
        <w:tc>
          <w:tcPr>
            <w:tcW w:w="3172" w:type="dxa"/>
            <w:tcBorders>
              <w:top w:val="nil"/>
              <w:left w:val="nil"/>
              <w:bottom w:val="nil"/>
              <w:right w:val="single" w:sz="4" w:space="0" w:color="auto"/>
            </w:tcBorders>
            <w:shd w:val="clear" w:color="000000" w:fill="FFFFFF"/>
            <w:noWrap/>
            <w:vAlign w:val="bottom"/>
            <w:hideMark/>
          </w:tcPr>
          <w:p w:rsidR="00A33EA6" w:rsidRPr="00A33EA6" w:rsidRDefault="00A33EA6" w:rsidP="00A33EA6">
            <w:pPr>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vAlign w:val="center"/>
            <w:hideMark/>
          </w:tcPr>
          <w:p w:rsidR="00A33EA6" w:rsidRPr="00A33EA6" w:rsidRDefault="00A33EA6" w:rsidP="00DF2EE0">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DF2EE0">
        <w:trPr>
          <w:trHeight w:val="283"/>
        </w:trPr>
        <w:tc>
          <w:tcPr>
            <w:tcW w:w="3172" w:type="dxa"/>
            <w:tcBorders>
              <w:top w:val="nil"/>
              <w:left w:val="nil"/>
              <w:bottom w:val="nil"/>
              <w:right w:val="single" w:sz="4" w:space="0" w:color="auto"/>
            </w:tcBorders>
            <w:shd w:val="clear" w:color="000000" w:fill="FFFFFF"/>
            <w:noWrap/>
            <w:vAlign w:val="center"/>
            <w:hideMark/>
          </w:tcPr>
          <w:p w:rsidR="00A33EA6" w:rsidRPr="00A33EA6" w:rsidRDefault="00A33EA6" w:rsidP="00DF2EE0">
            <w:pPr>
              <w:jc w:val="right"/>
              <w:rPr>
                <w:rFonts w:ascii="Arial Narrow" w:hAnsi="Arial Narrow" w:cs="Arial"/>
                <w:sz w:val="22"/>
                <w:szCs w:val="22"/>
                <w:lang w:val="en-GB"/>
              </w:rPr>
            </w:pPr>
            <w:r w:rsidRPr="00A33EA6">
              <w:rPr>
                <w:rFonts w:ascii="Arial Narrow" w:hAnsi="Arial Narrow" w:cs="Arial"/>
                <w:sz w:val="22"/>
                <w:szCs w:val="22"/>
                <w:lang w:val="en-GB"/>
              </w:rPr>
              <w:t>Dates</w:t>
            </w:r>
          </w:p>
        </w:tc>
        <w:tc>
          <w:tcPr>
            <w:tcW w:w="6248" w:type="dxa"/>
            <w:tcBorders>
              <w:top w:val="nil"/>
              <w:left w:val="nil"/>
              <w:bottom w:val="nil"/>
              <w:right w:val="nil"/>
            </w:tcBorders>
            <w:shd w:val="clear" w:color="000000" w:fill="FFFFFF"/>
            <w:noWrap/>
            <w:vAlign w:val="center"/>
            <w:hideMark/>
          </w:tcPr>
          <w:p w:rsidR="00A33EA6" w:rsidRPr="00A33EA6" w:rsidRDefault="00A33EA6" w:rsidP="00DF2EE0">
            <w:pPr>
              <w:rPr>
                <w:rFonts w:ascii="Arial Narrow" w:hAnsi="Arial Narrow" w:cs="Arial"/>
                <w:sz w:val="22"/>
                <w:szCs w:val="22"/>
                <w:lang w:val="en-GB"/>
              </w:rPr>
            </w:pPr>
            <w:r w:rsidRPr="00A33EA6">
              <w:rPr>
                <w:rFonts w:ascii="Arial Narrow" w:hAnsi="Arial Narrow" w:cs="Arial"/>
                <w:sz w:val="22"/>
                <w:szCs w:val="22"/>
                <w:lang w:val="en-GB"/>
              </w:rPr>
              <w:t>1997</w:t>
            </w:r>
          </w:p>
        </w:tc>
      </w:tr>
      <w:tr w:rsidR="00A33EA6" w:rsidRPr="00A33EA6" w:rsidTr="00DF2EE0">
        <w:trPr>
          <w:trHeight w:val="283"/>
        </w:trPr>
        <w:tc>
          <w:tcPr>
            <w:tcW w:w="3172" w:type="dxa"/>
            <w:tcBorders>
              <w:top w:val="nil"/>
              <w:left w:val="nil"/>
              <w:bottom w:val="nil"/>
              <w:right w:val="single" w:sz="4" w:space="0" w:color="auto"/>
            </w:tcBorders>
            <w:shd w:val="clear" w:color="000000" w:fill="FFFFFF"/>
            <w:noWrap/>
            <w:vAlign w:val="center"/>
            <w:hideMark/>
          </w:tcPr>
          <w:p w:rsidR="00A33EA6" w:rsidRPr="00A33EA6" w:rsidRDefault="00A33EA6" w:rsidP="00DF2EE0">
            <w:pPr>
              <w:jc w:val="right"/>
              <w:rPr>
                <w:rFonts w:ascii="Arial Narrow" w:hAnsi="Arial Narrow" w:cs="Arial"/>
                <w:sz w:val="22"/>
                <w:szCs w:val="22"/>
                <w:lang w:val="en-GB"/>
              </w:rPr>
            </w:pPr>
            <w:r w:rsidRPr="00A33EA6">
              <w:rPr>
                <w:rFonts w:ascii="Arial Narrow" w:hAnsi="Arial Narrow" w:cs="Arial"/>
                <w:sz w:val="22"/>
                <w:szCs w:val="22"/>
                <w:lang w:val="en-GB"/>
              </w:rPr>
              <w:t>Title of qualification</w:t>
            </w:r>
          </w:p>
        </w:tc>
        <w:tc>
          <w:tcPr>
            <w:tcW w:w="6248" w:type="dxa"/>
            <w:tcBorders>
              <w:top w:val="nil"/>
              <w:left w:val="nil"/>
              <w:bottom w:val="nil"/>
              <w:right w:val="nil"/>
            </w:tcBorders>
            <w:shd w:val="clear" w:color="000000" w:fill="FFFFFF"/>
            <w:noWrap/>
            <w:vAlign w:val="center"/>
            <w:hideMark/>
          </w:tcPr>
          <w:p w:rsidR="00A33EA6" w:rsidRPr="00A33EA6" w:rsidRDefault="00A33EA6" w:rsidP="00DF2EE0">
            <w:pPr>
              <w:rPr>
                <w:rFonts w:ascii="Arial Narrow" w:hAnsi="Arial Narrow" w:cs="Arial"/>
                <w:sz w:val="22"/>
                <w:szCs w:val="22"/>
                <w:lang w:val="en-GB"/>
              </w:rPr>
            </w:pPr>
            <w:r w:rsidRPr="00A33EA6">
              <w:rPr>
                <w:rFonts w:ascii="Arial Narrow" w:hAnsi="Arial Narrow" w:cs="Arial"/>
                <w:sz w:val="22"/>
                <w:szCs w:val="22"/>
                <w:lang w:val="en-GB"/>
              </w:rPr>
              <w:t>Specialisation in European Law</w:t>
            </w:r>
          </w:p>
        </w:tc>
      </w:tr>
      <w:tr w:rsidR="00A33EA6" w:rsidRPr="00A33EA6" w:rsidTr="00DF2EE0">
        <w:trPr>
          <w:trHeight w:val="283"/>
        </w:trPr>
        <w:tc>
          <w:tcPr>
            <w:tcW w:w="3172" w:type="dxa"/>
            <w:tcBorders>
              <w:top w:val="nil"/>
              <w:left w:val="nil"/>
              <w:bottom w:val="nil"/>
              <w:right w:val="single" w:sz="4" w:space="0" w:color="auto"/>
            </w:tcBorders>
            <w:shd w:val="clear" w:color="000000" w:fill="FFFFFF"/>
            <w:vAlign w:val="center"/>
            <w:hideMark/>
          </w:tcPr>
          <w:p w:rsidR="00A33EA6" w:rsidRPr="00A33EA6" w:rsidRDefault="00A33EA6" w:rsidP="00DF2EE0">
            <w:pPr>
              <w:jc w:val="right"/>
              <w:rPr>
                <w:rFonts w:ascii="Arial Narrow" w:hAnsi="Arial Narrow" w:cs="Arial"/>
                <w:sz w:val="22"/>
                <w:szCs w:val="22"/>
                <w:lang w:val="en-GB"/>
              </w:rPr>
            </w:pPr>
            <w:r w:rsidRPr="00A33EA6">
              <w:rPr>
                <w:rFonts w:ascii="Arial Narrow" w:hAnsi="Arial Narrow" w:cs="Arial"/>
                <w:sz w:val="22"/>
                <w:szCs w:val="22"/>
                <w:lang w:val="en-GB"/>
              </w:rPr>
              <w:t>Name and type of organisation providing education and training</w:t>
            </w:r>
          </w:p>
        </w:tc>
        <w:tc>
          <w:tcPr>
            <w:tcW w:w="6248" w:type="dxa"/>
            <w:tcBorders>
              <w:top w:val="nil"/>
              <w:left w:val="nil"/>
              <w:bottom w:val="nil"/>
              <w:right w:val="nil"/>
            </w:tcBorders>
            <w:shd w:val="clear" w:color="000000" w:fill="FFFFFF"/>
            <w:noWrap/>
            <w:vAlign w:val="center"/>
            <w:hideMark/>
          </w:tcPr>
          <w:p w:rsidR="00A33EA6" w:rsidRPr="00A33EA6" w:rsidRDefault="00A33EA6" w:rsidP="00DF2EE0">
            <w:pPr>
              <w:rPr>
                <w:rFonts w:ascii="Arial Narrow" w:hAnsi="Arial Narrow" w:cs="Arial"/>
                <w:sz w:val="22"/>
                <w:szCs w:val="22"/>
                <w:lang w:val="en-GB"/>
              </w:rPr>
            </w:pPr>
            <w:r w:rsidRPr="00A33EA6">
              <w:rPr>
                <w:rFonts w:ascii="Arial Narrow" w:hAnsi="Arial Narrow" w:cs="Arial"/>
                <w:sz w:val="22"/>
                <w:szCs w:val="22"/>
                <w:lang w:val="en-GB"/>
              </w:rPr>
              <w:t xml:space="preserve">University of </w:t>
            </w:r>
            <w:proofErr w:type="spellStart"/>
            <w:r w:rsidRPr="00A33EA6">
              <w:rPr>
                <w:rFonts w:ascii="Arial Narrow" w:hAnsi="Arial Narrow" w:cs="Arial"/>
                <w:sz w:val="22"/>
                <w:szCs w:val="22"/>
                <w:lang w:val="en-GB"/>
              </w:rPr>
              <w:t>Macerata</w:t>
            </w:r>
            <w:proofErr w:type="spellEnd"/>
          </w:p>
        </w:tc>
      </w:tr>
      <w:tr w:rsidR="00A33EA6" w:rsidRPr="00A33EA6" w:rsidTr="00DF2EE0">
        <w:trPr>
          <w:trHeight w:val="283"/>
        </w:trPr>
        <w:tc>
          <w:tcPr>
            <w:tcW w:w="3172" w:type="dxa"/>
            <w:tcBorders>
              <w:top w:val="nil"/>
              <w:left w:val="nil"/>
              <w:bottom w:val="nil"/>
              <w:right w:val="nil"/>
            </w:tcBorders>
            <w:shd w:val="clear" w:color="000000" w:fill="FFFFFF"/>
            <w:noWrap/>
            <w:vAlign w:val="center"/>
            <w:hideMark/>
          </w:tcPr>
          <w:p w:rsidR="00A33EA6" w:rsidRPr="00A33EA6" w:rsidRDefault="00A33EA6" w:rsidP="00DF2EE0">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vAlign w:val="center"/>
            <w:hideMark/>
          </w:tcPr>
          <w:p w:rsidR="00A33EA6" w:rsidRPr="00A33EA6" w:rsidRDefault="00A33EA6" w:rsidP="00DF2EE0">
            <w:pPr>
              <w:rPr>
                <w:rFonts w:ascii="Arial Narrow" w:hAnsi="Arial Narrow" w:cs="Arial"/>
                <w:sz w:val="22"/>
                <w:szCs w:val="22"/>
                <w:lang w:val="en-GB"/>
              </w:rPr>
            </w:pPr>
            <w:r w:rsidRPr="00A33EA6">
              <w:rPr>
                <w:rFonts w:ascii="Arial Narrow" w:hAnsi="Arial Narrow" w:cs="Arial"/>
                <w:sz w:val="22"/>
                <w:szCs w:val="22"/>
                <w:lang w:val="en-GB"/>
              </w:rPr>
              <w:t> </w:t>
            </w:r>
          </w:p>
        </w:tc>
      </w:tr>
      <w:tr w:rsidR="00A33EA6" w:rsidRPr="00A33EA6" w:rsidTr="00DF2EE0">
        <w:trPr>
          <w:trHeight w:val="283"/>
        </w:trPr>
        <w:tc>
          <w:tcPr>
            <w:tcW w:w="3172" w:type="dxa"/>
            <w:tcBorders>
              <w:top w:val="nil"/>
              <w:left w:val="nil"/>
              <w:bottom w:val="nil"/>
              <w:right w:val="single" w:sz="4" w:space="0" w:color="auto"/>
            </w:tcBorders>
            <w:shd w:val="clear" w:color="000000" w:fill="FFFFFF"/>
            <w:noWrap/>
            <w:vAlign w:val="center"/>
            <w:hideMark/>
          </w:tcPr>
          <w:p w:rsidR="00A33EA6" w:rsidRPr="00A33EA6" w:rsidRDefault="00A33EA6" w:rsidP="00DF2EE0">
            <w:pPr>
              <w:jc w:val="right"/>
              <w:rPr>
                <w:rFonts w:ascii="Arial Narrow" w:hAnsi="Arial Narrow" w:cs="Arial"/>
                <w:sz w:val="22"/>
                <w:szCs w:val="22"/>
                <w:lang w:val="en-GB"/>
              </w:rPr>
            </w:pPr>
            <w:r w:rsidRPr="00A33EA6">
              <w:rPr>
                <w:rFonts w:ascii="Arial Narrow" w:hAnsi="Arial Narrow" w:cs="Arial"/>
                <w:sz w:val="22"/>
                <w:szCs w:val="22"/>
                <w:lang w:val="en-GB"/>
              </w:rPr>
              <w:t>Dates</w:t>
            </w:r>
          </w:p>
        </w:tc>
        <w:tc>
          <w:tcPr>
            <w:tcW w:w="6248" w:type="dxa"/>
            <w:tcBorders>
              <w:top w:val="nil"/>
              <w:left w:val="nil"/>
              <w:bottom w:val="nil"/>
              <w:right w:val="nil"/>
            </w:tcBorders>
            <w:shd w:val="clear" w:color="000000" w:fill="FFFFFF"/>
            <w:noWrap/>
            <w:vAlign w:val="center"/>
            <w:hideMark/>
          </w:tcPr>
          <w:p w:rsidR="00A33EA6" w:rsidRPr="00A33EA6" w:rsidRDefault="00A33EA6" w:rsidP="00DF2EE0">
            <w:pPr>
              <w:rPr>
                <w:rFonts w:ascii="Arial Narrow" w:hAnsi="Arial Narrow" w:cs="Arial"/>
                <w:sz w:val="22"/>
                <w:szCs w:val="22"/>
                <w:lang w:val="en-GB"/>
              </w:rPr>
            </w:pPr>
            <w:r w:rsidRPr="00A33EA6">
              <w:rPr>
                <w:rFonts w:ascii="Arial Narrow" w:hAnsi="Arial Narrow" w:cs="Arial"/>
                <w:sz w:val="22"/>
                <w:szCs w:val="22"/>
                <w:lang w:val="en-GB"/>
              </w:rPr>
              <w:t>1991-1997</w:t>
            </w:r>
          </w:p>
        </w:tc>
      </w:tr>
      <w:tr w:rsidR="00EE18B5" w:rsidRPr="00DD230A" w:rsidTr="00DF2EE0">
        <w:trPr>
          <w:trHeight w:val="283"/>
        </w:trPr>
        <w:tc>
          <w:tcPr>
            <w:tcW w:w="3172" w:type="dxa"/>
            <w:tcBorders>
              <w:top w:val="nil"/>
              <w:left w:val="nil"/>
              <w:bottom w:val="nil"/>
              <w:right w:val="single" w:sz="4" w:space="0" w:color="auto"/>
            </w:tcBorders>
            <w:shd w:val="clear" w:color="000000" w:fill="FFFFFF"/>
            <w:noWrap/>
            <w:vAlign w:val="center"/>
            <w:hideMark/>
          </w:tcPr>
          <w:p w:rsidR="00EE18B5" w:rsidRPr="00A33EA6" w:rsidRDefault="00EE18B5" w:rsidP="00DF2EE0">
            <w:pPr>
              <w:jc w:val="right"/>
              <w:rPr>
                <w:rFonts w:ascii="Arial Narrow" w:hAnsi="Arial Narrow" w:cs="Arial"/>
                <w:sz w:val="22"/>
                <w:szCs w:val="22"/>
                <w:lang w:val="en-GB"/>
              </w:rPr>
            </w:pPr>
            <w:r w:rsidRPr="00A33EA6">
              <w:rPr>
                <w:rFonts w:ascii="Arial Narrow" w:hAnsi="Arial Narrow" w:cs="Arial"/>
                <w:sz w:val="22"/>
                <w:szCs w:val="22"/>
                <w:lang w:val="en-GB"/>
              </w:rPr>
              <w:t>Title of qualification</w:t>
            </w:r>
          </w:p>
        </w:tc>
        <w:tc>
          <w:tcPr>
            <w:tcW w:w="6248" w:type="dxa"/>
            <w:tcBorders>
              <w:top w:val="nil"/>
              <w:left w:val="nil"/>
              <w:bottom w:val="nil"/>
              <w:right w:val="nil"/>
            </w:tcBorders>
            <w:shd w:val="clear" w:color="000000" w:fill="FFFFFF"/>
            <w:noWrap/>
            <w:vAlign w:val="center"/>
            <w:hideMark/>
          </w:tcPr>
          <w:p w:rsidR="00EE18B5" w:rsidRPr="00EE71FE" w:rsidRDefault="00EC6618" w:rsidP="00DF2EE0">
            <w:pPr>
              <w:rPr>
                <w:rFonts w:ascii="Arial Narrow" w:hAnsi="Arial Narrow" w:cs="Arial"/>
                <w:sz w:val="22"/>
                <w:szCs w:val="22"/>
                <w:lang w:val="en-GB"/>
              </w:rPr>
            </w:pPr>
            <w:r>
              <w:rPr>
                <w:rFonts w:ascii="Arial Narrow" w:hAnsi="Arial Narrow" w:cs="Arial"/>
                <w:sz w:val="22"/>
                <w:szCs w:val="22"/>
                <w:lang w:val="en-GB"/>
              </w:rPr>
              <w:t>Master</w:t>
            </w:r>
            <w:r w:rsidR="00EE18B5" w:rsidRPr="00EE71FE">
              <w:rPr>
                <w:rFonts w:ascii="Arial Narrow" w:hAnsi="Arial Narrow" w:cs="Arial"/>
                <w:sz w:val="22"/>
                <w:szCs w:val="22"/>
                <w:lang w:val="en-GB"/>
              </w:rPr>
              <w:t xml:space="preserve"> </w:t>
            </w:r>
            <w:r w:rsidR="00DD230A">
              <w:rPr>
                <w:rFonts w:ascii="Arial Narrow" w:hAnsi="Arial Narrow" w:cs="Arial"/>
                <w:sz w:val="22"/>
                <w:szCs w:val="22"/>
                <w:lang w:val="en-GB"/>
              </w:rPr>
              <w:t xml:space="preserve"> degree </w:t>
            </w:r>
            <w:r>
              <w:rPr>
                <w:rFonts w:ascii="Arial Narrow" w:hAnsi="Arial Narrow" w:cs="Arial"/>
                <w:sz w:val="22"/>
                <w:szCs w:val="22"/>
                <w:lang w:val="en-GB"/>
              </w:rPr>
              <w:t>in</w:t>
            </w:r>
            <w:r w:rsidR="00EE18B5" w:rsidRPr="00EE71FE">
              <w:rPr>
                <w:rFonts w:ascii="Arial Narrow" w:hAnsi="Arial Narrow" w:cs="Arial"/>
                <w:sz w:val="22"/>
                <w:szCs w:val="22"/>
                <w:lang w:val="en-GB"/>
              </w:rPr>
              <w:t xml:space="preserve"> "</w:t>
            </w:r>
            <w:r w:rsidR="00EE18B5">
              <w:rPr>
                <w:rFonts w:ascii="Arial Narrow" w:hAnsi="Arial Narrow" w:cs="Arial"/>
                <w:sz w:val="22"/>
                <w:szCs w:val="22"/>
                <w:lang w:val="en-GB"/>
              </w:rPr>
              <w:t>Politics</w:t>
            </w:r>
            <w:r w:rsidR="00EE18B5" w:rsidRPr="00EE71FE">
              <w:rPr>
                <w:rFonts w:ascii="Arial Narrow" w:hAnsi="Arial Narrow" w:cs="Arial"/>
                <w:sz w:val="22"/>
                <w:szCs w:val="22"/>
                <w:lang w:val="en-GB"/>
              </w:rPr>
              <w:t>". Final mark: 110/110 with honours</w:t>
            </w:r>
          </w:p>
        </w:tc>
      </w:tr>
      <w:tr w:rsidR="00EE18B5" w:rsidRPr="00DD230A" w:rsidTr="00DF2EE0">
        <w:trPr>
          <w:trHeight w:val="283"/>
        </w:trPr>
        <w:tc>
          <w:tcPr>
            <w:tcW w:w="3172" w:type="dxa"/>
            <w:tcBorders>
              <w:top w:val="nil"/>
              <w:left w:val="nil"/>
              <w:bottom w:val="nil"/>
              <w:right w:val="single" w:sz="4" w:space="0" w:color="auto"/>
            </w:tcBorders>
            <w:shd w:val="clear" w:color="000000" w:fill="FFFFFF"/>
            <w:vAlign w:val="center"/>
            <w:hideMark/>
          </w:tcPr>
          <w:p w:rsidR="00EE18B5" w:rsidRPr="00A33EA6" w:rsidRDefault="00EE18B5" w:rsidP="00DF2EE0">
            <w:pPr>
              <w:jc w:val="right"/>
              <w:rPr>
                <w:rFonts w:ascii="Arial Narrow" w:hAnsi="Arial Narrow" w:cs="Arial"/>
                <w:sz w:val="22"/>
                <w:szCs w:val="22"/>
                <w:lang w:val="en-GB"/>
              </w:rPr>
            </w:pPr>
            <w:r w:rsidRPr="00A33EA6">
              <w:rPr>
                <w:rFonts w:ascii="Arial Narrow" w:hAnsi="Arial Narrow" w:cs="Arial"/>
                <w:sz w:val="22"/>
                <w:szCs w:val="22"/>
                <w:lang w:val="en-GB"/>
              </w:rPr>
              <w:t>Name and type of organisation providing education and training</w:t>
            </w:r>
          </w:p>
        </w:tc>
        <w:tc>
          <w:tcPr>
            <w:tcW w:w="6248" w:type="dxa"/>
            <w:tcBorders>
              <w:top w:val="nil"/>
              <w:left w:val="nil"/>
              <w:bottom w:val="nil"/>
              <w:right w:val="nil"/>
            </w:tcBorders>
            <w:shd w:val="clear" w:color="000000" w:fill="FFFFFF"/>
            <w:noWrap/>
            <w:vAlign w:val="center"/>
            <w:hideMark/>
          </w:tcPr>
          <w:p w:rsidR="00EE18B5" w:rsidRPr="00A33EA6" w:rsidRDefault="00EE18B5" w:rsidP="00DD230A">
            <w:pPr>
              <w:rPr>
                <w:rFonts w:ascii="Arial Narrow" w:hAnsi="Arial Narrow" w:cs="Arial"/>
                <w:sz w:val="22"/>
                <w:szCs w:val="22"/>
                <w:lang w:val="en-GB"/>
              </w:rPr>
            </w:pPr>
            <w:r w:rsidRPr="00A33EA6">
              <w:rPr>
                <w:rFonts w:ascii="Arial Narrow" w:hAnsi="Arial Narrow" w:cs="Arial"/>
                <w:sz w:val="22"/>
                <w:szCs w:val="22"/>
                <w:lang w:val="en-GB"/>
              </w:rPr>
              <w:t xml:space="preserve">University of </w:t>
            </w:r>
            <w:proofErr w:type="spellStart"/>
            <w:r w:rsidR="00DD230A" w:rsidRPr="00A33EA6">
              <w:rPr>
                <w:rFonts w:ascii="Arial Narrow" w:hAnsi="Arial Narrow" w:cs="Arial"/>
                <w:sz w:val="22"/>
                <w:szCs w:val="22"/>
                <w:lang w:val="en-GB"/>
              </w:rPr>
              <w:t>Sacro</w:t>
            </w:r>
            <w:proofErr w:type="spellEnd"/>
            <w:r w:rsidR="00DD230A" w:rsidRPr="00A33EA6">
              <w:rPr>
                <w:rFonts w:ascii="Arial Narrow" w:hAnsi="Arial Narrow" w:cs="Arial"/>
                <w:sz w:val="22"/>
                <w:szCs w:val="22"/>
                <w:lang w:val="en-GB"/>
              </w:rPr>
              <w:t xml:space="preserve"> </w:t>
            </w:r>
            <w:proofErr w:type="spellStart"/>
            <w:r w:rsidR="00DD230A" w:rsidRPr="00A33EA6">
              <w:rPr>
                <w:rFonts w:ascii="Arial Narrow" w:hAnsi="Arial Narrow" w:cs="Arial"/>
                <w:sz w:val="22"/>
                <w:szCs w:val="22"/>
                <w:lang w:val="en-GB"/>
              </w:rPr>
              <w:t>Cuore</w:t>
            </w:r>
            <w:proofErr w:type="spellEnd"/>
            <w:r w:rsidR="00DD230A">
              <w:rPr>
                <w:rFonts w:ascii="Arial Narrow" w:hAnsi="Arial Narrow" w:cs="Arial"/>
                <w:sz w:val="22"/>
                <w:szCs w:val="22"/>
                <w:lang w:val="en-GB"/>
              </w:rPr>
              <w:t xml:space="preserve">, </w:t>
            </w:r>
            <w:r w:rsidRPr="00A33EA6">
              <w:rPr>
                <w:rFonts w:ascii="Arial Narrow" w:hAnsi="Arial Narrow" w:cs="Arial"/>
                <w:sz w:val="22"/>
                <w:szCs w:val="22"/>
                <w:lang w:val="en-GB"/>
              </w:rPr>
              <w:t>Milan</w:t>
            </w:r>
            <w:bookmarkStart w:id="1" w:name="_GoBack"/>
            <w:bookmarkEnd w:id="1"/>
          </w:p>
        </w:tc>
      </w:tr>
      <w:tr w:rsidR="00EE18B5" w:rsidRPr="00DD230A" w:rsidTr="00DF2EE0">
        <w:trPr>
          <w:trHeight w:val="283"/>
        </w:trPr>
        <w:tc>
          <w:tcPr>
            <w:tcW w:w="3172" w:type="dxa"/>
            <w:tcBorders>
              <w:top w:val="nil"/>
              <w:left w:val="nil"/>
              <w:bottom w:val="nil"/>
              <w:right w:val="nil"/>
            </w:tcBorders>
            <w:shd w:val="clear" w:color="000000" w:fill="FFFFFF"/>
            <w:noWrap/>
            <w:vAlign w:val="center"/>
            <w:hideMark/>
          </w:tcPr>
          <w:p w:rsidR="00EE18B5" w:rsidRPr="00A33EA6" w:rsidRDefault="00EE18B5" w:rsidP="00DF2EE0">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vAlign w:val="center"/>
            <w:hideMark/>
          </w:tcPr>
          <w:p w:rsidR="00EE18B5" w:rsidRPr="00A33EA6" w:rsidRDefault="00EE18B5" w:rsidP="00DF2EE0">
            <w:pPr>
              <w:rPr>
                <w:rFonts w:ascii="Arial Narrow" w:hAnsi="Arial Narrow" w:cs="Arial"/>
                <w:sz w:val="22"/>
                <w:szCs w:val="22"/>
                <w:lang w:val="en-GB"/>
              </w:rPr>
            </w:pPr>
            <w:r w:rsidRPr="00A33EA6">
              <w:rPr>
                <w:rFonts w:ascii="Arial Narrow" w:hAnsi="Arial Narrow" w:cs="Arial"/>
                <w:sz w:val="22"/>
                <w:szCs w:val="22"/>
                <w:lang w:val="en-GB"/>
              </w:rPr>
              <w:t> </w:t>
            </w:r>
          </w:p>
        </w:tc>
      </w:tr>
      <w:tr w:rsidR="00EE18B5" w:rsidRPr="00EC6618" w:rsidTr="00DF2EE0">
        <w:trPr>
          <w:trHeight w:val="283"/>
        </w:trPr>
        <w:tc>
          <w:tcPr>
            <w:tcW w:w="3172" w:type="dxa"/>
            <w:tcBorders>
              <w:top w:val="nil"/>
              <w:left w:val="nil"/>
              <w:bottom w:val="nil"/>
              <w:right w:val="single" w:sz="4" w:space="0" w:color="auto"/>
            </w:tcBorders>
            <w:shd w:val="clear" w:color="000000" w:fill="FFFFFF"/>
            <w:noWrap/>
            <w:vAlign w:val="center"/>
            <w:hideMark/>
          </w:tcPr>
          <w:p w:rsidR="00EE18B5" w:rsidRPr="00A33EA6" w:rsidRDefault="00EE18B5" w:rsidP="00DF2EE0">
            <w:pPr>
              <w:jc w:val="right"/>
              <w:rPr>
                <w:rFonts w:ascii="Arial Narrow" w:hAnsi="Arial Narrow" w:cs="Arial"/>
                <w:b/>
                <w:bCs/>
                <w:sz w:val="22"/>
                <w:szCs w:val="22"/>
                <w:lang w:val="en-GB"/>
              </w:rPr>
            </w:pPr>
            <w:r w:rsidRPr="00A33EA6">
              <w:rPr>
                <w:rFonts w:ascii="Arial Narrow" w:hAnsi="Arial Narrow" w:cs="Arial"/>
                <w:b/>
                <w:bCs/>
                <w:sz w:val="22"/>
                <w:szCs w:val="22"/>
                <w:lang w:val="en-GB"/>
              </w:rPr>
              <w:t>Personal Skills</w:t>
            </w:r>
          </w:p>
        </w:tc>
        <w:tc>
          <w:tcPr>
            <w:tcW w:w="6248" w:type="dxa"/>
            <w:tcBorders>
              <w:top w:val="nil"/>
              <w:left w:val="nil"/>
              <w:bottom w:val="nil"/>
              <w:right w:val="nil"/>
            </w:tcBorders>
            <w:shd w:val="clear" w:color="000000" w:fill="FFFFFF"/>
            <w:noWrap/>
            <w:vAlign w:val="center"/>
            <w:hideMark/>
          </w:tcPr>
          <w:p w:rsidR="00EE18B5" w:rsidRPr="00A33EA6" w:rsidRDefault="00EE18B5" w:rsidP="00DF2EE0">
            <w:pPr>
              <w:rPr>
                <w:rFonts w:ascii="Arial Narrow" w:hAnsi="Arial Narrow" w:cs="Arial"/>
                <w:sz w:val="22"/>
                <w:szCs w:val="22"/>
                <w:lang w:val="en-GB"/>
              </w:rPr>
            </w:pPr>
            <w:r w:rsidRPr="00A33EA6">
              <w:rPr>
                <w:rFonts w:ascii="Arial Narrow" w:hAnsi="Arial Narrow" w:cs="Arial"/>
                <w:sz w:val="22"/>
                <w:szCs w:val="22"/>
                <w:lang w:val="en-GB"/>
              </w:rPr>
              <w:t> </w:t>
            </w:r>
          </w:p>
        </w:tc>
      </w:tr>
      <w:tr w:rsidR="00EE18B5" w:rsidRPr="00EC6618" w:rsidTr="00DF2EE0">
        <w:trPr>
          <w:trHeight w:val="283"/>
        </w:trPr>
        <w:tc>
          <w:tcPr>
            <w:tcW w:w="3172" w:type="dxa"/>
            <w:tcBorders>
              <w:top w:val="nil"/>
              <w:left w:val="nil"/>
              <w:bottom w:val="nil"/>
              <w:right w:val="single" w:sz="4" w:space="0" w:color="auto"/>
            </w:tcBorders>
            <w:shd w:val="clear" w:color="000000" w:fill="FFFFFF"/>
            <w:noWrap/>
            <w:vAlign w:val="center"/>
            <w:hideMark/>
          </w:tcPr>
          <w:p w:rsidR="00EE18B5" w:rsidRPr="00A33EA6" w:rsidRDefault="00EE18B5" w:rsidP="00DF2EE0">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vAlign w:val="center"/>
            <w:hideMark/>
          </w:tcPr>
          <w:p w:rsidR="00EE18B5" w:rsidRPr="00A33EA6" w:rsidRDefault="00EE18B5" w:rsidP="00DF2EE0">
            <w:pPr>
              <w:rPr>
                <w:rFonts w:ascii="Arial Narrow" w:hAnsi="Arial Narrow" w:cs="Arial"/>
                <w:sz w:val="22"/>
                <w:szCs w:val="22"/>
                <w:lang w:val="en-GB"/>
              </w:rPr>
            </w:pPr>
            <w:r w:rsidRPr="00A33EA6">
              <w:rPr>
                <w:rFonts w:ascii="Arial Narrow" w:hAnsi="Arial Narrow" w:cs="Arial"/>
                <w:sz w:val="22"/>
                <w:szCs w:val="22"/>
                <w:lang w:val="en-GB"/>
              </w:rPr>
              <w:t> </w:t>
            </w:r>
          </w:p>
        </w:tc>
      </w:tr>
      <w:tr w:rsidR="00EE18B5" w:rsidRPr="00A33EA6" w:rsidTr="00DF2EE0">
        <w:trPr>
          <w:trHeight w:val="283"/>
        </w:trPr>
        <w:tc>
          <w:tcPr>
            <w:tcW w:w="3172" w:type="dxa"/>
            <w:tcBorders>
              <w:top w:val="nil"/>
              <w:left w:val="nil"/>
              <w:bottom w:val="nil"/>
              <w:right w:val="single" w:sz="4" w:space="0" w:color="auto"/>
            </w:tcBorders>
            <w:shd w:val="clear" w:color="000000" w:fill="FFFFFF"/>
            <w:noWrap/>
            <w:vAlign w:val="center"/>
            <w:hideMark/>
          </w:tcPr>
          <w:p w:rsidR="00EE18B5" w:rsidRPr="00A33EA6" w:rsidRDefault="00EE18B5" w:rsidP="00DF2EE0">
            <w:pPr>
              <w:jc w:val="right"/>
              <w:rPr>
                <w:rFonts w:ascii="Arial Narrow" w:hAnsi="Arial Narrow" w:cs="Arial"/>
                <w:sz w:val="22"/>
                <w:szCs w:val="22"/>
                <w:lang w:val="en-GB"/>
              </w:rPr>
            </w:pPr>
            <w:r w:rsidRPr="00A33EA6">
              <w:rPr>
                <w:rFonts w:ascii="Arial Narrow" w:hAnsi="Arial Narrow" w:cs="Arial"/>
                <w:sz w:val="22"/>
                <w:szCs w:val="22"/>
                <w:lang w:val="en-GB"/>
              </w:rPr>
              <w:t>Mother tongue</w:t>
            </w:r>
          </w:p>
        </w:tc>
        <w:tc>
          <w:tcPr>
            <w:tcW w:w="6248" w:type="dxa"/>
            <w:tcBorders>
              <w:top w:val="nil"/>
              <w:left w:val="nil"/>
              <w:bottom w:val="nil"/>
              <w:right w:val="nil"/>
            </w:tcBorders>
            <w:shd w:val="clear" w:color="000000" w:fill="FFFFFF"/>
            <w:noWrap/>
            <w:vAlign w:val="center"/>
            <w:hideMark/>
          </w:tcPr>
          <w:p w:rsidR="00EE18B5" w:rsidRPr="00A33EA6" w:rsidRDefault="00EE18B5" w:rsidP="00DF2EE0">
            <w:pPr>
              <w:rPr>
                <w:rFonts w:ascii="Arial Narrow" w:hAnsi="Arial Narrow" w:cs="Arial"/>
                <w:sz w:val="22"/>
                <w:szCs w:val="22"/>
                <w:lang w:val="en-GB"/>
              </w:rPr>
            </w:pPr>
            <w:r w:rsidRPr="00A33EA6">
              <w:rPr>
                <w:rFonts w:ascii="Arial Narrow" w:hAnsi="Arial Narrow" w:cs="Arial"/>
                <w:sz w:val="22"/>
                <w:szCs w:val="22"/>
                <w:lang w:val="en-GB"/>
              </w:rPr>
              <w:t>Italian</w:t>
            </w:r>
          </w:p>
        </w:tc>
      </w:tr>
      <w:tr w:rsidR="00EE18B5" w:rsidRPr="00A33EA6" w:rsidTr="00DF2EE0">
        <w:trPr>
          <w:trHeight w:val="283"/>
        </w:trPr>
        <w:tc>
          <w:tcPr>
            <w:tcW w:w="3172" w:type="dxa"/>
            <w:tcBorders>
              <w:top w:val="nil"/>
              <w:left w:val="nil"/>
              <w:bottom w:val="nil"/>
              <w:right w:val="single" w:sz="4" w:space="0" w:color="auto"/>
            </w:tcBorders>
            <w:shd w:val="clear" w:color="000000" w:fill="FFFFFF"/>
            <w:noWrap/>
            <w:vAlign w:val="center"/>
            <w:hideMark/>
          </w:tcPr>
          <w:p w:rsidR="00EE18B5" w:rsidRPr="00A33EA6" w:rsidRDefault="00EE18B5" w:rsidP="00DF2EE0">
            <w:pPr>
              <w:jc w:val="right"/>
              <w:rPr>
                <w:rFonts w:ascii="Arial Narrow" w:hAnsi="Arial Narrow" w:cs="Arial"/>
                <w:sz w:val="22"/>
                <w:szCs w:val="22"/>
                <w:lang w:val="en-GB"/>
              </w:rPr>
            </w:pPr>
            <w:r w:rsidRPr="00A33EA6">
              <w:rPr>
                <w:rFonts w:ascii="Arial Narrow" w:hAnsi="Arial Narrow" w:cs="Arial"/>
                <w:sz w:val="22"/>
                <w:szCs w:val="22"/>
                <w:lang w:val="en-GB"/>
              </w:rPr>
              <w:t>Other language(s)</w:t>
            </w:r>
          </w:p>
        </w:tc>
        <w:tc>
          <w:tcPr>
            <w:tcW w:w="6248" w:type="dxa"/>
            <w:tcBorders>
              <w:top w:val="nil"/>
              <w:left w:val="nil"/>
              <w:bottom w:val="nil"/>
              <w:right w:val="nil"/>
            </w:tcBorders>
            <w:shd w:val="clear" w:color="000000" w:fill="FFFFFF"/>
            <w:noWrap/>
            <w:vAlign w:val="center"/>
            <w:hideMark/>
          </w:tcPr>
          <w:p w:rsidR="00EE18B5" w:rsidRPr="00A33EA6" w:rsidRDefault="00EE18B5" w:rsidP="00DF2EE0">
            <w:pPr>
              <w:rPr>
                <w:rFonts w:ascii="Arial Narrow" w:hAnsi="Arial Narrow" w:cs="Arial"/>
                <w:sz w:val="22"/>
                <w:szCs w:val="22"/>
                <w:lang w:val="en-GB"/>
              </w:rPr>
            </w:pPr>
            <w:r w:rsidRPr="00A33EA6">
              <w:rPr>
                <w:rFonts w:ascii="Arial Narrow" w:hAnsi="Arial Narrow" w:cs="Arial"/>
                <w:sz w:val="22"/>
                <w:szCs w:val="22"/>
                <w:lang w:val="en-GB"/>
              </w:rPr>
              <w:t>(1 - excellent; 5 - basic)</w:t>
            </w:r>
          </w:p>
        </w:tc>
      </w:tr>
      <w:tr w:rsidR="00EE18B5" w:rsidRPr="00A33EA6" w:rsidTr="00DF2EE0">
        <w:trPr>
          <w:trHeight w:val="283"/>
        </w:trPr>
        <w:tc>
          <w:tcPr>
            <w:tcW w:w="3172" w:type="dxa"/>
            <w:tcBorders>
              <w:top w:val="nil"/>
              <w:left w:val="nil"/>
              <w:bottom w:val="nil"/>
              <w:right w:val="single" w:sz="4" w:space="0" w:color="auto"/>
            </w:tcBorders>
            <w:shd w:val="clear" w:color="000000" w:fill="FFFFFF"/>
            <w:noWrap/>
            <w:vAlign w:val="center"/>
            <w:hideMark/>
          </w:tcPr>
          <w:p w:rsidR="00EE18B5" w:rsidRPr="00A33EA6" w:rsidRDefault="00EE18B5" w:rsidP="00DF2EE0">
            <w:pPr>
              <w:jc w:val="right"/>
              <w:rPr>
                <w:rFonts w:ascii="Arial Narrow" w:hAnsi="Arial Narrow" w:cs="Arial"/>
                <w:sz w:val="22"/>
                <w:szCs w:val="22"/>
                <w:lang w:val="en-GB"/>
              </w:rPr>
            </w:pPr>
            <w:r w:rsidRPr="00A33EA6">
              <w:rPr>
                <w:rFonts w:ascii="Arial Narrow" w:hAnsi="Arial Narrow" w:cs="Arial"/>
                <w:sz w:val="22"/>
                <w:szCs w:val="22"/>
                <w:lang w:val="en-GB"/>
              </w:rPr>
              <w:t>Self-assessment</w:t>
            </w:r>
          </w:p>
        </w:tc>
        <w:tc>
          <w:tcPr>
            <w:tcW w:w="6248" w:type="dxa"/>
            <w:tcBorders>
              <w:top w:val="nil"/>
              <w:left w:val="nil"/>
              <w:bottom w:val="nil"/>
              <w:right w:val="nil"/>
            </w:tcBorders>
            <w:shd w:val="clear" w:color="000000" w:fill="FFFFFF"/>
            <w:noWrap/>
            <w:vAlign w:val="center"/>
            <w:hideMark/>
          </w:tcPr>
          <w:p w:rsidR="00EE18B5" w:rsidRPr="00A33EA6" w:rsidRDefault="00EE18B5" w:rsidP="00DF2EE0">
            <w:pPr>
              <w:rPr>
                <w:rFonts w:ascii="Arial Narrow" w:hAnsi="Arial Narrow" w:cs="Arial"/>
                <w:sz w:val="22"/>
                <w:szCs w:val="22"/>
                <w:lang w:val="en-GB"/>
              </w:rPr>
            </w:pPr>
            <w:r w:rsidRPr="00A33EA6">
              <w:rPr>
                <w:rFonts w:ascii="Arial Narrow" w:hAnsi="Arial Narrow" w:cs="Arial"/>
                <w:sz w:val="22"/>
                <w:szCs w:val="22"/>
                <w:lang w:val="en-GB"/>
              </w:rPr>
              <w:t>Reading       Speaking       Writing</w:t>
            </w:r>
          </w:p>
        </w:tc>
      </w:tr>
      <w:tr w:rsidR="00EE18B5" w:rsidRPr="00A33EA6" w:rsidTr="00DF2EE0">
        <w:trPr>
          <w:trHeight w:val="283"/>
        </w:trPr>
        <w:tc>
          <w:tcPr>
            <w:tcW w:w="3172" w:type="dxa"/>
            <w:tcBorders>
              <w:top w:val="nil"/>
              <w:left w:val="nil"/>
              <w:bottom w:val="nil"/>
              <w:right w:val="nil"/>
            </w:tcBorders>
            <w:shd w:val="clear" w:color="000000" w:fill="FFFFFF"/>
            <w:noWrap/>
            <w:vAlign w:val="center"/>
            <w:hideMark/>
          </w:tcPr>
          <w:p w:rsidR="00EE18B5" w:rsidRPr="00A33EA6" w:rsidRDefault="00EE18B5" w:rsidP="00DF2EE0">
            <w:pPr>
              <w:jc w:val="right"/>
              <w:rPr>
                <w:rFonts w:ascii="Arial Narrow" w:hAnsi="Arial Narrow" w:cs="Arial"/>
                <w:b/>
                <w:bCs/>
                <w:sz w:val="22"/>
                <w:szCs w:val="22"/>
                <w:lang w:val="en-GB"/>
              </w:rPr>
            </w:pPr>
            <w:r w:rsidRPr="00A33EA6">
              <w:rPr>
                <w:rFonts w:ascii="Arial Narrow" w:hAnsi="Arial Narrow" w:cs="Arial"/>
                <w:b/>
                <w:bCs/>
                <w:sz w:val="22"/>
                <w:szCs w:val="22"/>
                <w:lang w:val="en-GB"/>
              </w:rPr>
              <w:t>English</w:t>
            </w:r>
          </w:p>
        </w:tc>
        <w:tc>
          <w:tcPr>
            <w:tcW w:w="6248" w:type="dxa"/>
            <w:tcBorders>
              <w:top w:val="nil"/>
              <w:left w:val="nil"/>
              <w:bottom w:val="nil"/>
              <w:right w:val="nil"/>
            </w:tcBorders>
            <w:shd w:val="clear" w:color="000000" w:fill="FFFFFF"/>
            <w:noWrap/>
            <w:vAlign w:val="center"/>
            <w:hideMark/>
          </w:tcPr>
          <w:p w:rsidR="00EE18B5" w:rsidRPr="00A33EA6" w:rsidRDefault="00EE18B5" w:rsidP="00DF2EE0">
            <w:pPr>
              <w:rPr>
                <w:rFonts w:ascii="Arial Narrow" w:hAnsi="Arial Narrow" w:cs="Arial"/>
                <w:sz w:val="22"/>
                <w:szCs w:val="22"/>
                <w:lang w:val="en-GB"/>
              </w:rPr>
            </w:pPr>
            <w:r w:rsidRPr="00A33EA6">
              <w:rPr>
                <w:rFonts w:ascii="Arial Narrow" w:hAnsi="Arial Narrow" w:cs="Arial"/>
                <w:sz w:val="22"/>
                <w:szCs w:val="22"/>
                <w:lang w:val="en-GB"/>
              </w:rPr>
              <w:t xml:space="preserve">    1                    1                  1   </w:t>
            </w:r>
          </w:p>
        </w:tc>
      </w:tr>
      <w:tr w:rsidR="00EE18B5" w:rsidRPr="00A33EA6" w:rsidTr="00DF2EE0">
        <w:trPr>
          <w:trHeight w:val="283"/>
        </w:trPr>
        <w:tc>
          <w:tcPr>
            <w:tcW w:w="3172" w:type="dxa"/>
            <w:tcBorders>
              <w:top w:val="nil"/>
              <w:left w:val="nil"/>
              <w:bottom w:val="nil"/>
              <w:right w:val="nil"/>
            </w:tcBorders>
            <w:shd w:val="clear" w:color="000000" w:fill="FFFFFF"/>
            <w:noWrap/>
            <w:vAlign w:val="center"/>
            <w:hideMark/>
          </w:tcPr>
          <w:p w:rsidR="00EE18B5" w:rsidRPr="00A33EA6" w:rsidRDefault="00EE18B5" w:rsidP="00DF2EE0">
            <w:pPr>
              <w:jc w:val="right"/>
              <w:rPr>
                <w:rFonts w:ascii="Arial Narrow" w:hAnsi="Arial Narrow" w:cs="Arial"/>
                <w:b/>
                <w:bCs/>
                <w:sz w:val="22"/>
                <w:szCs w:val="22"/>
                <w:lang w:val="en-GB"/>
              </w:rPr>
            </w:pPr>
            <w:r w:rsidRPr="00A33EA6">
              <w:rPr>
                <w:rFonts w:ascii="Arial Narrow" w:hAnsi="Arial Narrow" w:cs="Arial"/>
                <w:b/>
                <w:bCs/>
                <w:sz w:val="22"/>
                <w:szCs w:val="22"/>
                <w:lang w:val="en-GB"/>
              </w:rPr>
              <w:t>French</w:t>
            </w:r>
          </w:p>
        </w:tc>
        <w:tc>
          <w:tcPr>
            <w:tcW w:w="6248" w:type="dxa"/>
            <w:tcBorders>
              <w:top w:val="nil"/>
              <w:left w:val="nil"/>
              <w:bottom w:val="nil"/>
              <w:right w:val="nil"/>
            </w:tcBorders>
            <w:shd w:val="clear" w:color="000000" w:fill="FFFFFF"/>
            <w:noWrap/>
            <w:vAlign w:val="center"/>
            <w:hideMark/>
          </w:tcPr>
          <w:p w:rsidR="00EE18B5" w:rsidRPr="00A33EA6" w:rsidRDefault="00EE18B5" w:rsidP="00DF2EE0">
            <w:pPr>
              <w:rPr>
                <w:rFonts w:ascii="Arial Narrow" w:hAnsi="Arial Narrow" w:cs="Arial"/>
                <w:sz w:val="22"/>
                <w:szCs w:val="22"/>
                <w:lang w:val="en-GB"/>
              </w:rPr>
            </w:pPr>
            <w:r w:rsidRPr="00A33EA6">
              <w:rPr>
                <w:rFonts w:ascii="Arial Narrow" w:hAnsi="Arial Narrow" w:cs="Arial"/>
                <w:sz w:val="22"/>
                <w:szCs w:val="22"/>
                <w:lang w:val="en-GB"/>
              </w:rPr>
              <w:t xml:space="preserve">    2                    2                  3</w:t>
            </w:r>
          </w:p>
        </w:tc>
      </w:tr>
      <w:tr w:rsidR="00EE18B5" w:rsidRPr="00A33EA6" w:rsidTr="00DF2EE0">
        <w:trPr>
          <w:trHeight w:val="283"/>
        </w:trPr>
        <w:tc>
          <w:tcPr>
            <w:tcW w:w="3172" w:type="dxa"/>
            <w:tcBorders>
              <w:top w:val="nil"/>
              <w:left w:val="nil"/>
              <w:bottom w:val="nil"/>
              <w:right w:val="nil"/>
            </w:tcBorders>
            <w:shd w:val="clear" w:color="000000" w:fill="FFFFFF"/>
            <w:noWrap/>
            <w:vAlign w:val="center"/>
            <w:hideMark/>
          </w:tcPr>
          <w:p w:rsidR="00EE18B5" w:rsidRPr="00A33EA6" w:rsidRDefault="00EE18B5" w:rsidP="00DF2EE0">
            <w:pPr>
              <w:jc w:val="right"/>
              <w:rPr>
                <w:rFonts w:ascii="Arial Narrow" w:hAnsi="Arial Narrow" w:cs="Arial"/>
                <w:b/>
                <w:bCs/>
                <w:sz w:val="22"/>
                <w:szCs w:val="22"/>
                <w:lang w:val="en-GB"/>
              </w:rPr>
            </w:pPr>
            <w:r w:rsidRPr="00A33EA6">
              <w:rPr>
                <w:rFonts w:ascii="Arial Narrow" w:hAnsi="Arial Narrow" w:cs="Arial"/>
                <w:b/>
                <w:bCs/>
                <w:sz w:val="22"/>
                <w:szCs w:val="22"/>
                <w:lang w:val="en-GB"/>
              </w:rPr>
              <w:t> </w:t>
            </w:r>
          </w:p>
        </w:tc>
        <w:tc>
          <w:tcPr>
            <w:tcW w:w="6248" w:type="dxa"/>
            <w:tcBorders>
              <w:top w:val="nil"/>
              <w:left w:val="nil"/>
              <w:bottom w:val="nil"/>
              <w:right w:val="nil"/>
            </w:tcBorders>
            <w:shd w:val="clear" w:color="000000" w:fill="FFFFFF"/>
            <w:noWrap/>
            <w:vAlign w:val="center"/>
            <w:hideMark/>
          </w:tcPr>
          <w:p w:rsidR="00EE18B5" w:rsidRPr="00A33EA6" w:rsidRDefault="00EE18B5" w:rsidP="00DF2EE0">
            <w:pPr>
              <w:rPr>
                <w:rFonts w:ascii="Arial Narrow" w:hAnsi="Arial Narrow" w:cs="Arial"/>
                <w:sz w:val="22"/>
                <w:szCs w:val="22"/>
                <w:lang w:val="en-GB"/>
              </w:rPr>
            </w:pPr>
            <w:r w:rsidRPr="00A33EA6">
              <w:rPr>
                <w:rFonts w:ascii="Arial Narrow" w:hAnsi="Arial Narrow" w:cs="Arial"/>
                <w:sz w:val="22"/>
                <w:szCs w:val="22"/>
                <w:lang w:val="en-GB"/>
              </w:rPr>
              <w:t> </w:t>
            </w:r>
          </w:p>
        </w:tc>
      </w:tr>
      <w:tr w:rsidR="00EE18B5" w:rsidRPr="00DD230A" w:rsidTr="00DF2EE0">
        <w:trPr>
          <w:trHeight w:val="283"/>
        </w:trPr>
        <w:tc>
          <w:tcPr>
            <w:tcW w:w="3172" w:type="dxa"/>
            <w:tcBorders>
              <w:top w:val="nil"/>
              <w:left w:val="nil"/>
              <w:bottom w:val="nil"/>
              <w:right w:val="single" w:sz="4" w:space="0" w:color="auto"/>
            </w:tcBorders>
            <w:shd w:val="clear" w:color="000000" w:fill="FFFFFF"/>
            <w:noWrap/>
            <w:vAlign w:val="center"/>
            <w:hideMark/>
          </w:tcPr>
          <w:p w:rsidR="00EE18B5" w:rsidRPr="00A33EA6" w:rsidRDefault="00EE18B5" w:rsidP="00DF2EE0">
            <w:pPr>
              <w:jc w:val="right"/>
              <w:rPr>
                <w:rFonts w:ascii="Arial Narrow" w:hAnsi="Arial Narrow" w:cs="Arial"/>
                <w:sz w:val="22"/>
                <w:szCs w:val="22"/>
                <w:lang w:val="en-GB"/>
              </w:rPr>
            </w:pPr>
            <w:r w:rsidRPr="00A33EA6">
              <w:rPr>
                <w:rFonts w:ascii="Arial Narrow" w:hAnsi="Arial Narrow" w:cs="Arial"/>
                <w:sz w:val="22"/>
                <w:szCs w:val="22"/>
                <w:lang w:val="en-GB"/>
              </w:rPr>
              <w:t>Computer Skills</w:t>
            </w:r>
          </w:p>
        </w:tc>
        <w:tc>
          <w:tcPr>
            <w:tcW w:w="6248" w:type="dxa"/>
            <w:tcBorders>
              <w:top w:val="nil"/>
              <w:left w:val="nil"/>
              <w:bottom w:val="nil"/>
              <w:right w:val="nil"/>
            </w:tcBorders>
            <w:shd w:val="clear" w:color="000000" w:fill="FFFFFF"/>
            <w:noWrap/>
            <w:vAlign w:val="center"/>
            <w:hideMark/>
          </w:tcPr>
          <w:p w:rsidR="00EE18B5" w:rsidRPr="00A33EA6" w:rsidRDefault="00EE18B5" w:rsidP="00DF2EE0">
            <w:pPr>
              <w:rPr>
                <w:rFonts w:ascii="Arial Narrow" w:hAnsi="Arial Narrow" w:cs="Arial"/>
                <w:sz w:val="22"/>
                <w:szCs w:val="22"/>
                <w:lang w:val="en-GB"/>
              </w:rPr>
            </w:pPr>
            <w:r w:rsidRPr="00A33EA6">
              <w:rPr>
                <w:rFonts w:ascii="Arial Narrow" w:hAnsi="Arial Narrow" w:cs="Arial"/>
                <w:sz w:val="22"/>
                <w:szCs w:val="22"/>
                <w:lang w:val="en-GB"/>
              </w:rPr>
              <w:t>Excellent in MS Office applications</w:t>
            </w:r>
          </w:p>
        </w:tc>
      </w:tr>
      <w:tr w:rsidR="00EE18B5" w:rsidRPr="00DD230A" w:rsidTr="00EE18B5">
        <w:trPr>
          <w:trHeight w:val="330"/>
        </w:trPr>
        <w:tc>
          <w:tcPr>
            <w:tcW w:w="3172" w:type="dxa"/>
            <w:tcBorders>
              <w:top w:val="nil"/>
              <w:left w:val="nil"/>
              <w:bottom w:val="nil"/>
              <w:right w:val="nil"/>
            </w:tcBorders>
            <w:shd w:val="clear" w:color="000000" w:fill="FFFFFF"/>
            <w:noWrap/>
            <w:vAlign w:val="center"/>
            <w:hideMark/>
          </w:tcPr>
          <w:p w:rsidR="00EE18B5" w:rsidRPr="00A33EA6" w:rsidRDefault="00EE18B5" w:rsidP="00A33EA6">
            <w:pPr>
              <w:jc w:val="right"/>
              <w:rPr>
                <w:rFonts w:ascii="Arial Narrow" w:hAnsi="Arial Narrow" w:cs="Arial"/>
                <w:sz w:val="22"/>
                <w:szCs w:val="22"/>
                <w:lang w:val="en-GB"/>
              </w:rPr>
            </w:pPr>
            <w:r w:rsidRPr="00A33EA6">
              <w:rPr>
                <w:rFonts w:ascii="Arial Narrow" w:hAnsi="Arial Narrow" w:cs="Arial"/>
                <w:sz w:val="22"/>
                <w:szCs w:val="22"/>
                <w:lang w:val="en-GB"/>
              </w:rPr>
              <w:t> </w:t>
            </w:r>
          </w:p>
        </w:tc>
        <w:tc>
          <w:tcPr>
            <w:tcW w:w="6248" w:type="dxa"/>
            <w:tcBorders>
              <w:top w:val="nil"/>
              <w:left w:val="nil"/>
              <w:bottom w:val="nil"/>
              <w:right w:val="nil"/>
            </w:tcBorders>
            <w:shd w:val="clear" w:color="000000" w:fill="FFFFFF"/>
            <w:noWrap/>
            <w:hideMark/>
          </w:tcPr>
          <w:p w:rsidR="00EE18B5" w:rsidRPr="00A33EA6" w:rsidRDefault="00EE18B5" w:rsidP="00A33EA6">
            <w:pPr>
              <w:rPr>
                <w:rFonts w:ascii="Arial Narrow" w:hAnsi="Arial Narrow" w:cs="Arial"/>
                <w:sz w:val="22"/>
                <w:szCs w:val="22"/>
                <w:lang w:val="en-GB"/>
              </w:rPr>
            </w:pPr>
            <w:r w:rsidRPr="00A33EA6">
              <w:rPr>
                <w:rFonts w:ascii="Arial Narrow" w:hAnsi="Arial Narrow" w:cs="Arial"/>
                <w:sz w:val="22"/>
                <w:szCs w:val="22"/>
                <w:lang w:val="en-GB"/>
              </w:rPr>
              <w:t> </w:t>
            </w:r>
          </w:p>
        </w:tc>
      </w:tr>
    </w:tbl>
    <w:p w:rsidR="00A355A3" w:rsidRPr="00FF50DB" w:rsidRDefault="00A355A3" w:rsidP="009655E5">
      <w:pPr>
        <w:rPr>
          <w:szCs w:val="22"/>
          <w:lang w:val="en-GB"/>
        </w:rPr>
      </w:pPr>
    </w:p>
    <w:sectPr w:rsidR="00A355A3" w:rsidRPr="00FF50DB" w:rsidSect="00AF4F9C">
      <w:footerReference w:type="even" r:id="rId11"/>
      <w:footerReference w:type="default" r:id="rId12"/>
      <w:pgSz w:w="11906" w:h="16838"/>
      <w:pgMar w:top="1701"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60C2" w:rsidRDefault="009A60C2">
      <w:r>
        <w:separator/>
      </w:r>
    </w:p>
  </w:endnote>
  <w:endnote w:type="continuationSeparator" w:id="0">
    <w:p w:rsidR="009A60C2" w:rsidRDefault="009A6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Narrow">
    <w:panose1 w:val="020B0606020202030204"/>
    <w:charset w:val="00"/>
    <w:family w:val="swiss"/>
    <w:pitch w:val="variable"/>
    <w:sig w:usb0="00000287" w:usb1="00000800" w:usb2="00000000" w:usb3="00000000" w:csb0="0000009F" w:csb1="00000000"/>
  </w:font>
  <w:font w:name="Helvetica Neue Light">
    <w:altName w:val="Courier New"/>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0C2" w:rsidRDefault="009A60C2" w:rsidP="00A66601">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rsidR="009A60C2" w:rsidRDefault="009A60C2">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620" w:type="dxa"/>
      <w:tblInd w:w="-67" w:type="dxa"/>
      <w:tblLayout w:type="fixed"/>
      <w:tblCellMar>
        <w:left w:w="113" w:type="dxa"/>
        <w:right w:w="113" w:type="dxa"/>
      </w:tblCellMar>
      <w:tblLook w:val="0000" w:firstRow="0" w:lastRow="0" w:firstColumn="0" w:lastColumn="0" w:noHBand="0" w:noVBand="0"/>
    </w:tblPr>
    <w:tblGrid>
      <w:gridCol w:w="3297"/>
      <w:gridCol w:w="7323"/>
    </w:tblGrid>
    <w:tr w:rsidR="009A60C2" w:rsidRPr="00D37527">
      <w:trPr>
        <w:cantSplit/>
      </w:trPr>
      <w:tc>
        <w:tcPr>
          <w:tcW w:w="3297" w:type="dxa"/>
        </w:tcPr>
        <w:p w:rsidR="009A60C2" w:rsidRPr="00EE18B5" w:rsidRDefault="009A60C2" w:rsidP="00A66601">
          <w:pPr>
            <w:pStyle w:val="CVFooterLeft"/>
            <w:ind w:left="-5" w:right="7" w:firstLine="156"/>
            <w:rPr>
              <w:lang w:val="it-IT"/>
            </w:rPr>
          </w:pPr>
          <w:r w:rsidRPr="00EE18B5">
            <w:rPr>
              <w:lang w:val="it-IT"/>
            </w:rPr>
            <w:t xml:space="preserve">Page </w:t>
          </w:r>
          <w:r w:rsidRPr="00D37527">
            <w:rPr>
              <w:shd w:val="clear" w:color="auto" w:fill="FFFFFF"/>
              <w:lang w:val="en-GB"/>
            </w:rPr>
            <w:fldChar w:fldCharType="begin"/>
          </w:r>
          <w:r w:rsidRPr="00EE18B5">
            <w:rPr>
              <w:shd w:val="clear" w:color="auto" w:fill="FFFFFF"/>
              <w:lang w:val="it-IT"/>
            </w:rPr>
            <w:instrText xml:space="preserve"> PAGE \*ARABIC </w:instrText>
          </w:r>
          <w:r w:rsidRPr="00D37527">
            <w:rPr>
              <w:shd w:val="clear" w:color="auto" w:fill="FFFFFF"/>
              <w:lang w:val="en-GB"/>
            </w:rPr>
            <w:fldChar w:fldCharType="separate"/>
          </w:r>
          <w:r w:rsidR="002E386D">
            <w:rPr>
              <w:noProof/>
              <w:shd w:val="clear" w:color="auto" w:fill="FFFFFF"/>
              <w:lang w:val="it-IT"/>
            </w:rPr>
            <w:t>1</w:t>
          </w:r>
          <w:r w:rsidRPr="00D37527">
            <w:rPr>
              <w:shd w:val="clear" w:color="auto" w:fill="FFFFFF"/>
              <w:lang w:val="en-GB"/>
            </w:rPr>
            <w:fldChar w:fldCharType="end"/>
          </w:r>
          <w:r w:rsidRPr="00EE18B5">
            <w:rPr>
              <w:shd w:val="clear" w:color="auto" w:fill="FFFFFF"/>
              <w:lang w:val="it-IT"/>
            </w:rPr>
            <w:t>/</w:t>
          </w:r>
          <w:r w:rsidRPr="00D37527">
            <w:rPr>
              <w:shd w:val="clear" w:color="auto" w:fill="FFFFFF"/>
              <w:lang w:val="en-GB"/>
            </w:rPr>
            <w:fldChar w:fldCharType="begin"/>
          </w:r>
          <w:r w:rsidRPr="00EE18B5">
            <w:rPr>
              <w:shd w:val="clear" w:color="auto" w:fill="FFFFFF"/>
              <w:lang w:val="it-IT"/>
            </w:rPr>
            <w:instrText xml:space="preserve"> NUMPAGES \*ARABIC </w:instrText>
          </w:r>
          <w:r w:rsidRPr="00D37527">
            <w:rPr>
              <w:shd w:val="clear" w:color="auto" w:fill="FFFFFF"/>
              <w:lang w:val="en-GB"/>
            </w:rPr>
            <w:fldChar w:fldCharType="separate"/>
          </w:r>
          <w:r w:rsidR="002E386D">
            <w:rPr>
              <w:noProof/>
              <w:shd w:val="clear" w:color="auto" w:fill="FFFFFF"/>
              <w:lang w:val="it-IT"/>
            </w:rPr>
            <w:t>10</w:t>
          </w:r>
          <w:r w:rsidRPr="00D37527">
            <w:rPr>
              <w:shd w:val="clear" w:color="auto" w:fill="FFFFFF"/>
              <w:lang w:val="en-GB"/>
            </w:rPr>
            <w:fldChar w:fldCharType="end"/>
          </w:r>
          <w:r w:rsidRPr="00EE18B5">
            <w:rPr>
              <w:shd w:val="clear" w:color="auto" w:fill="FFFFFF"/>
              <w:lang w:val="it-IT"/>
            </w:rPr>
            <w:t xml:space="preserve"> </w:t>
          </w:r>
          <w:r w:rsidRPr="00EE18B5">
            <w:rPr>
              <w:lang w:val="it-IT"/>
            </w:rPr>
            <w:t>- Curriculum vitae</w:t>
          </w:r>
        </w:p>
        <w:p w:rsidR="009A60C2" w:rsidRPr="00EE18B5" w:rsidRDefault="009A60C2" w:rsidP="00A66601">
          <w:pPr>
            <w:pStyle w:val="CVFooterLeft"/>
            <w:ind w:left="-5" w:right="7" w:firstLine="156"/>
            <w:rPr>
              <w:lang w:val="it-IT"/>
            </w:rPr>
          </w:pPr>
          <w:r w:rsidRPr="00EE18B5">
            <w:rPr>
              <w:lang w:val="it-IT"/>
            </w:rPr>
            <w:t xml:space="preserve">Alessandro Valenza </w:t>
          </w:r>
        </w:p>
      </w:tc>
      <w:tc>
        <w:tcPr>
          <w:tcW w:w="7323" w:type="dxa"/>
          <w:tcBorders>
            <w:left w:val="single" w:sz="1" w:space="0" w:color="000000"/>
          </w:tcBorders>
        </w:tcPr>
        <w:p w:rsidR="009A60C2" w:rsidRPr="00EE18B5" w:rsidRDefault="009A60C2" w:rsidP="00A66601">
          <w:pPr>
            <w:pStyle w:val="CVFooterRight"/>
            <w:rPr>
              <w:lang w:val="it-IT"/>
            </w:rPr>
          </w:pPr>
        </w:p>
      </w:tc>
    </w:tr>
  </w:tbl>
  <w:p w:rsidR="009A60C2" w:rsidRDefault="009A60C2">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60C2" w:rsidRDefault="009A60C2">
      <w:r>
        <w:separator/>
      </w:r>
    </w:p>
  </w:footnote>
  <w:footnote w:type="continuationSeparator" w:id="0">
    <w:p w:rsidR="009A60C2" w:rsidRDefault="009A60C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A0384"/>
    <w:multiLevelType w:val="singleLevel"/>
    <w:tmpl w:val="82C646BE"/>
    <w:lvl w:ilvl="0">
      <w:start w:val="1"/>
      <w:numFmt w:val="bullet"/>
      <w:lvlText w:val="-"/>
      <w:lvlJc w:val="left"/>
      <w:pPr>
        <w:tabs>
          <w:tab w:val="num" w:pos="644"/>
        </w:tabs>
        <w:ind w:left="567" w:hanging="283"/>
      </w:pPr>
      <w:rPr>
        <w:rFonts w:ascii="Times New Roman" w:hAnsi="Times New Roman" w:hint="default"/>
        <w:sz w:val="22"/>
      </w:rPr>
    </w:lvl>
  </w:abstractNum>
  <w:abstractNum w:abstractNumId="1">
    <w:nsid w:val="18472399"/>
    <w:multiLevelType w:val="singleLevel"/>
    <w:tmpl w:val="37A070FC"/>
    <w:lvl w:ilvl="0">
      <w:start w:val="1"/>
      <w:numFmt w:val="bullet"/>
      <w:pStyle w:val="bullet1"/>
      <w:lvlText w:val="•"/>
      <w:lvlJc w:val="left"/>
      <w:pPr>
        <w:tabs>
          <w:tab w:val="num" w:pos="644"/>
        </w:tabs>
        <w:ind w:left="567" w:hanging="283"/>
      </w:pPr>
      <w:rPr>
        <w:rFonts w:ascii="Arial" w:hAnsi="Arial" w:hint="default"/>
      </w:rPr>
    </w:lvl>
  </w:abstractNum>
  <w:abstractNum w:abstractNumId="2">
    <w:nsid w:val="2EBE5A20"/>
    <w:multiLevelType w:val="hybridMultilevel"/>
    <w:tmpl w:val="89B0B650"/>
    <w:lvl w:ilvl="0" w:tplc="07DA74E4">
      <w:numFmt w:val="bullet"/>
      <w:lvlText w:val="-"/>
      <w:lvlJc w:val="left"/>
      <w:pPr>
        <w:tabs>
          <w:tab w:val="num" w:pos="720"/>
        </w:tabs>
        <w:ind w:left="720" w:hanging="360"/>
      </w:pPr>
      <w:rPr>
        <w:rFonts w:ascii="Verdana" w:eastAsia="ヒラギノ角ゴ Pro W3" w:hAnsi="Verdana" w:cs="Arial" w:hint="default"/>
      </w:rPr>
    </w:lvl>
    <w:lvl w:ilvl="1" w:tplc="8BA00112">
      <w:start w:val="1"/>
      <w:numFmt w:val="bullet"/>
      <w:lvlText w:val=""/>
      <w:lvlJc w:val="left"/>
      <w:pPr>
        <w:tabs>
          <w:tab w:val="num" w:pos="1440"/>
        </w:tabs>
        <w:ind w:left="1440" w:hanging="360"/>
      </w:pPr>
      <w:rPr>
        <w:rFonts w:ascii="Symbol" w:hAnsi="Symbol" w:hint="default"/>
        <w:color w:val="2B6991"/>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30BF5E6A"/>
    <w:multiLevelType w:val="hybridMultilevel"/>
    <w:tmpl w:val="85F46C8E"/>
    <w:lvl w:ilvl="0" w:tplc="8BA00112">
      <w:start w:val="1"/>
      <w:numFmt w:val="bullet"/>
      <w:lvlText w:val=""/>
      <w:lvlJc w:val="left"/>
      <w:pPr>
        <w:tabs>
          <w:tab w:val="num" w:pos="2520"/>
        </w:tabs>
        <w:ind w:left="2520" w:hanging="360"/>
      </w:pPr>
      <w:rPr>
        <w:rFonts w:ascii="Symbol" w:hAnsi="Symbol" w:hint="default"/>
        <w:color w:val="2B6991"/>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46A863CA"/>
    <w:multiLevelType w:val="hybridMultilevel"/>
    <w:tmpl w:val="216475A6"/>
    <w:lvl w:ilvl="0" w:tplc="4BCEB0C0">
      <w:start w:val="1"/>
      <w:numFmt w:val="bullet"/>
      <w:lvlText w:val=""/>
      <w:lvlJc w:val="left"/>
      <w:pPr>
        <w:tabs>
          <w:tab w:val="num" w:pos="360"/>
        </w:tabs>
        <w:ind w:left="340" w:hanging="34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49127672"/>
    <w:multiLevelType w:val="hybridMultilevel"/>
    <w:tmpl w:val="3A10E230"/>
    <w:lvl w:ilvl="0" w:tplc="0F1E6E72">
      <w:start w:val="27"/>
      <w:numFmt w:val="bullet"/>
      <w:lvlText w:val="-"/>
      <w:lvlJc w:val="left"/>
      <w:pPr>
        <w:tabs>
          <w:tab w:val="num" w:pos="720"/>
        </w:tabs>
        <w:ind w:left="720" w:hanging="360"/>
      </w:pPr>
      <w:rPr>
        <w:rFonts w:ascii="Times New Roman" w:eastAsia="Times New Roman" w:hAnsi="Times New Roman" w:cs="Times New Roman" w:hint="default"/>
        <w:lang w:val="it-I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4DA7345B"/>
    <w:multiLevelType w:val="singleLevel"/>
    <w:tmpl w:val="00C85464"/>
    <w:lvl w:ilvl="0">
      <w:start w:val="1"/>
      <w:numFmt w:val="bullet"/>
      <w:lvlText w:val="•"/>
      <w:lvlJc w:val="left"/>
      <w:pPr>
        <w:tabs>
          <w:tab w:val="num" w:pos="644"/>
        </w:tabs>
        <w:ind w:left="567" w:hanging="283"/>
      </w:pPr>
      <w:rPr>
        <w:rFonts w:ascii="Arial" w:hAnsi="Arial" w:hint="default"/>
      </w:rPr>
    </w:lvl>
  </w:abstractNum>
  <w:abstractNum w:abstractNumId="7">
    <w:nsid w:val="585F087F"/>
    <w:multiLevelType w:val="hybridMultilevel"/>
    <w:tmpl w:val="62A0FB6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nsid w:val="5DFD014F"/>
    <w:multiLevelType w:val="singleLevel"/>
    <w:tmpl w:val="E8907EA8"/>
    <w:lvl w:ilvl="0">
      <w:start w:val="1"/>
      <w:numFmt w:val="bullet"/>
      <w:lvlText w:val="-"/>
      <w:lvlJc w:val="left"/>
      <w:pPr>
        <w:tabs>
          <w:tab w:val="num" w:pos="360"/>
        </w:tabs>
        <w:ind w:left="284" w:hanging="284"/>
      </w:pPr>
      <w:rPr>
        <w:rFonts w:ascii="Times New Roman" w:hAnsi="Times New Roman" w:hint="default"/>
      </w:rPr>
    </w:lvl>
  </w:abstractNum>
  <w:abstractNum w:abstractNumId="9">
    <w:nsid w:val="66B75600"/>
    <w:multiLevelType w:val="singleLevel"/>
    <w:tmpl w:val="EBBC44FA"/>
    <w:lvl w:ilvl="0">
      <w:start w:val="1"/>
      <w:numFmt w:val="bullet"/>
      <w:pStyle w:val="Risultato"/>
      <w:lvlText w:val=""/>
      <w:lvlJc w:val="left"/>
      <w:pPr>
        <w:tabs>
          <w:tab w:val="num" w:pos="360"/>
        </w:tabs>
        <w:ind w:left="245" w:hanging="245"/>
      </w:pPr>
      <w:rPr>
        <w:rFonts w:ascii="Wingdings" w:hAnsi="Wingdings" w:hint="default"/>
      </w:rPr>
    </w:lvl>
  </w:abstractNum>
  <w:abstractNum w:abstractNumId="10">
    <w:nsid w:val="6ACB42E7"/>
    <w:multiLevelType w:val="hybridMultilevel"/>
    <w:tmpl w:val="890636CC"/>
    <w:lvl w:ilvl="0" w:tplc="0410000B">
      <w:start w:val="1"/>
      <w:numFmt w:val="bullet"/>
      <w:lvlText w:val=""/>
      <w:lvlJc w:val="left"/>
      <w:pPr>
        <w:tabs>
          <w:tab w:val="num" w:pos="360"/>
        </w:tabs>
        <w:ind w:left="360" w:hanging="360"/>
      </w:pPr>
      <w:rPr>
        <w:rFonts w:ascii="Wingdings" w:hAnsi="Wingdings" w:hint="default"/>
        <w:color w:val="auto"/>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nsid w:val="6E7970C7"/>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7"/>
  </w:num>
  <w:num w:numId="2">
    <w:abstractNumId w:val="1"/>
  </w:num>
  <w:num w:numId="3">
    <w:abstractNumId w:val="6"/>
  </w:num>
  <w:num w:numId="4">
    <w:abstractNumId w:val="8"/>
  </w:num>
  <w:num w:numId="5">
    <w:abstractNumId w:val="0"/>
  </w:num>
  <w:num w:numId="6">
    <w:abstractNumId w:val="11"/>
  </w:num>
  <w:num w:numId="7">
    <w:abstractNumId w:val="5"/>
  </w:num>
  <w:num w:numId="8">
    <w:abstractNumId w:val="9"/>
  </w:num>
  <w:num w:numId="9">
    <w:abstractNumId w:val="9"/>
  </w:num>
  <w:num w:numId="10">
    <w:abstractNumId w:val="9"/>
  </w:num>
  <w:num w:numId="11">
    <w:abstractNumId w:val="4"/>
  </w:num>
  <w:num w:numId="12">
    <w:abstractNumId w:val="2"/>
  </w:num>
  <w:num w:numId="13">
    <w:abstractNumId w:val="1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009A"/>
    <w:rsid w:val="000043FA"/>
    <w:rsid w:val="00016CD8"/>
    <w:rsid w:val="00022CA1"/>
    <w:rsid w:val="00041911"/>
    <w:rsid w:val="0004539B"/>
    <w:rsid w:val="00065293"/>
    <w:rsid w:val="000746A4"/>
    <w:rsid w:val="00077BDB"/>
    <w:rsid w:val="0008421F"/>
    <w:rsid w:val="000E7491"/>
    <w:rsid w:val="000F0188"/>
    <w:rsid w:val="000F1B84"/>
    <w:rsid w:val="000F382C"/>
    <w:rsid w:val="001010C5"/>
    <w:rsid w:val="0013018F"/>
    <w:rsid w:val="0013051A"/>
    <w:rsid w:val="0015488F"/>
    <w:rsid w:val="00156BE8"/>
    <w:rsid w:val="001A3C97"/>
    <w:rsid w:val="001D3BEB"/>
    <w:rsid w:val="0020440E"/>
    <w:rsid w:val="00245A59"/>
    <w:rsid w:val="002544FD"/>
    <w:rsid w:val="00254C14"/>
    <w:rsid w:val="00264DD7"/>
    <w:rsid w:val="0026692A"/>
    <w:rsid w:val="002A4038"/>
    <w:rsid w:val="002A687D"/>
    <w:rsid w:val="002B6870"/>
    <w:rsid w:val="002E386D"/>
    <w:rsid w:val="002E5649"/>
    <w:rsid w:val="00315B1A"/>
    <w:rsid w:val="00324B87"/>
    <w:rsid w:val="00363564"/>
    <w:rsid w:val="00365162"/>
    <w:rsid w:val="00377610"/>
    <w:rsid w:val="003850F9"/>
    <w:rsid w:val="00393CA7"/>
    <w:rsid w:val="003A5F42"/>
    <w:rsid w:val="003A6DD1"/>
    <w:rsid w:val="003A6EEA"/>
    <w:rsid w:val="003B2570"/>
    <w:rsid w:val="003C1EA3"/>
    <w:rsid w:val="003E267F"/>
    <w:rsid w:val="003E6308"/>
    <w:rsid w:val="003E7F10"/>
    <w:rsid w:val="003F3BBB"/>
    <w:rsid w:val="00406357"/>
    <w:rsid w:val="00412BDB"/>
    <w:rsid w:val="0041709C"/>
    <w:rsid w:val="00432FCA"/>
    <w:rsid w:val="004449DE"/>
    <w:rsid w:val="00445CAC"/>
    <w:rsid w:val="00480F44"/>
    <w:rsid w:val="00482AE0"/>
    <w:rsid w:val="004A6D35"/>
    <w:rsid w:val="004B4062"/>
    <w:rsid w:val="004B7376"/>
    <w:rsid w:val="004C28A8"/>
    <w:rsid w:val="004C6BB9"/>
    <w:rsid w:val="004D2380"/>
    <w:rsid w:val="005228AA"/>
    <w:rsid w:val="0053473A"/>
    <w:rsid w:val="0054653B"/>
    <w:rsid w:val="00563000"/>
    <w:rsid w:val="005B082F"/>
    <w:rsid w:val="005D5C3E"/>
    <w:rsid w:val="005F1309"/>
    <w:rsid w:val="005F6954"/>
    <w:rsid w:val="006003F2"/>
    <w:rsid w:val="00614861"/>
    <w:rsid w:val="006170B9"/>
    <w:rsid w:val="00642347"/>
    <w:rsid w:val="0064543C"/>
    <w:rsid w:val="00645DD0"/>
    <w:rsid w:val="00655DF4"/>
    <w:rsid w:val="006636BB"/>
    <w:rsid w:val="00673284"/>
    <w:rsid w:val="006838B5"/>
    <w:rsid w:val="006A4FF4"/>
    <w:rsid w:val="006E1112"/>
    <w:rsid w:val="006F58B7"/>
    <w:rsid w:val="00702B8C"/>
    <w:rsid w:val="00730F09"/>
    <w:rsid w:val="00732AB1"/>
    <w:rsid w:val="007474AA"/>
    <w:rsid w:val="00750702"/>
    <w:rsid w:val="00755403"/>
    <w:rsid w:val="0076578A"/>
    <w:rsid w:val="007666AC"/>
    <w:rsid w:val="0077706E"/>
    <w:rsid w:val="00784912"/>
    <w:rsid w:val="0079780B"/>
    <w:rsid w:val="007B73C6"/>
    <w:rsid w:val="007C5355"/>
    <w:rsid w:val="00803641"/>
    <w:rsid w:val="00807981"/>
    <w:rsid w:val="00807C9E"/>
    <w:rsid w:val="008300F6"/>
    <w:rsid w:val="008473B4"/>
    <w:rsid w:val="00861E34"/>
    <w:rsid w:val="00880C1D"/>
    <w:rsid w:val="00895F2C"/>
    <w:rsid w:val="008A1406"/>
    <w:rsid w:val="008B42EC"/>
    <w:rsid w:val="008B584F"/>
    <w:rsid w:val="008D5B12"/>
    <w:rsid w:val="009454DD"/>
    <w:rsid w:val="009461C0"/>
    <w:rsid w:val="009635E0"/>
    <w:rsid w:val="009655E5"/>
    <w:rsid w:val="009921C7"/>
    <w:rsid w:val="009A60C2"/>
    <w:rsid w:val="009C6125"/>
    <w:rsid w:val="009C6DCE"/>
    <w:rsid w:val="009D42F5"/>
    <w:rsid w:val="00A008FA"/>
    <w:rsid w:val="00A15A14"/>
    <w:rsid w:val="00A176FB"/>
    <w:rsid w:val="00A201D3"/>
    <w:rsid w:val="00A24F08"/>
    <w:rsid w:val="00A33EA6"/>
    <w:rsid w:val="00A355A3"/>
    <w:rsid w:val="00A57D1F"/>
    <w:rsid w:val="00A66601"/>
    <w:rsid w:val="00A70CB0"/>
    <w:rsid w:val="00AD5A46"/>
    <w:rsid w:val="00AF4F9C"/>
    <w:rsid w:val="00B13BF0"/>
    <w:rsid w:val="00B344E1"/>
    <w:rsid w:val="00B475D7"/>
    <w:rsid w:val="00B479B3"/>
    <w:rsid w:val="00B53717"/>
    <w:rsid w:val="00B5566D"/>
    <w:rsid w:val="00B71805"/>
    <w:rsid w:val="00B7270F"/>
    <w:rsid w:val="00B74071"/>
    <w:rsid w:val="00BB21D5"/>
    <w:rsid w:val="00BB7008"/>
    <w:rsid w:val="00BD435D"/>
    <w:rsid w:val="00BE7F73"/>
    <w:rsid w:val="00BF417F"/>
    <w:rsid w:val="00C15ED9"/>
    <w:rsid w:val="00C50C99"/>
    <w:rsid w:val="00C741B7"/>
    <w:rsid w:val="00CA45B9"/>
    <w:rsid w:val="00CE7121"/>
    <w:rsid w:val="00CE7C06"/>
    <w:rsid w:val="00CF7BF5"/>
    <w:rsid w:val="00D16257"/>
    <w:rsid w:val="00D25303"/>
    <w:rsid w:val="00D3395C"/>
    <w:rsid w:val="00D37527"/>
    <w:rsid w:val="00D65ED9"/>
    <w:rsid w:val="00D940C8"/>
    <w:rsid w:val="00DA574D"/>
    <w:rsid w:val="00DD0090"/>
    <w:rsid w:val="00DD230A"/>
    <w:rsid w:val="00DF16F7"/>
    <w:rsid w:val="00DF2EE0"/>
    <w:rsid w:val="00E151FB"/>
    <w:rsid w:val="00E23063"/>
    <w:rsid w:val="00E27D06"/>
    <w:rsid w:val="00E53E7A"/>
    <w:rsid w:val="00E93812"/>
    <w:rsid w:val="00E977B3"/>
    <w:rsid w:val="00EC6618"/>
    <w:rsid w:val="00EC6C42"/>
    <w:rsid w:val="00ED2285"/>
    <w:rsid w:val="00ED5F52"/>
    <w:rsid w:val="00EE18B5"/>
    <w:rsid w:val="00F12A32"/>
    <w:rsid w:val="00F4565A"/>
    <w:rsid w:val="00F50F53"/>
    <w:rsid w:val="00F82DB2"/>
    <w:rsid w:val="00FD50F4"/>
    <w:rsid w:val="00FE0C4E"/>
    <w:rsid w:val="00FF009A"/>
    <w:rsid w:val="00FF50D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1010C5"/>
    <w:rPr>
      <w:sz w:val="24"/>
      <w:szCs w:val="24"/>
    </w:rPr>
  </w:style>
  <w:style w:type="paragraph" w:styleId="Titolo1">
    <w:name w:val="heading 1"/>
    <w:basedOn w:val="Normale"/>
    <w:next w:val="Normale"/>
    <w:qFormat/>
    <w:rsid w:val="001010C5"/>
    <w:pPr>
      <w:keepNext/>
      <w:jc w:val="center"/>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qFormat/>
    <w:rsid w:val="001010C5"/>
    <w:pPr>
      <w:jc w:val="center"/>
    </w:pPr>
    <w:rPr>
      <w:color w:val="FF0000"/>
      <w:sz w:val="28"/>
    </w:rPr>
  </w:style>
  <w:style w:type="paragraph" w:styleId="Corpotesto">
    <w:name w:val="Body Text"/>
    <w:basedOn w:val="Normale"/>
    <w:rsid w:val="001010C5"/>
    <w:pPr>
      <w:jc w:val="both"/>
    </w:pPr>
  </w:style>
  <w:style w:type="character" w:styleId="Collegamentoipertestuale">
    <w:name w:val="Hyperlink"/>
    <w:basedOn w:val="Carpredefinitoparagrafo"/>
    <w:uiPriority w:val="99"/>
    <w:rsid w:val="001010C5"/>
    <w:rPr>
      <w:color w:val="0000FF"/>
      <w:u w:val="single"/>
    </w:rPr>
  </w:style>
  <w:style w:type="paragraph" w:customStyle="1" w:styleId="bullet1">
    <w:name w:val="bullet 1"/>
    <w:basedOn w:val="Normale"/>
    <w:rsid w:val="001010C5"/>
    <w:pPr>
      <w:numPr>
        <w:numId w:val="2"/>
      </w:numPr>
      <w:tabs>
        <w:tab w:val="clear" w:pos="644"/>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pacing w:after="40"/>
      <w:ind w:left="284" w:hanging="284"/>
      <w:jc w:val="both"/>
    </w:pPr>
    <w:rPr>
      <w:rFonts w:ascii="Arial" w:hAnsi="Arial"/>
      <w:sz w:val="22"/>
      <w:szCs w:val="20"/>
      <w:lang w:val="fr-FR"/>
    </w:rPr>
  </w:style>
  <w:style w:type="paragraph" w:customStyle="1" w:styleId="bullet2">
    <w:name w:val="bullet 2"/>
    <w:basedOn w:val="Texte2"/>
    <w:rsid w:val="001010C5"/>
    <w:pPr>
      <w:tabs>
        <w:tab w:val="clear" w:pos="720"/>
      </w:tabs>
      <w:ind w:left="567" w:hanging="283"/>
    </w:pPr>
  </w:style>
  <w:style w:type="paragraph" w:customStyle="1" w:styleId="Texte2">
    <w:name w:val="Texte 2"/>
    <w:basedOn w:val="Normale"/>
    <w:rsid w:val="001010C5"/>
    <w:pPr>
      <w:tabs>
        <w:tab w:val="left" w:pos="284"/>
        <w:tab w:val="left" w:pos="567"/>
        <w:tab w:val="left" w:pos="720"/>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80"/>
      <w:ind w:left="284"/>
      <w:jc w:val="both"/>
    </w:pPr>
    <w:rPr>
      <w:rFonts w:ascii="Arial" w:hAnsi="Arial"/>
      <w:sz w:val="22"/>
      <w:szCs w:val="20"/>
      <w:lang w:val="fr-FR"/>
    </w:rPr>
  </w:style>
  <w:style w:type="paragraph" w:customStyle="1" w:styleId="Tiret1">
    <w:name w:val="Tiret 1"/>
    <w:basedOn w:val="Texte1"/>
    <w:rsid w:val="001010C5"/>
    <w:pPr>
      <w:spacing w:after="40"/>
      <w:ind w:left="284" w:hanging="284"/>
    </w:pPr>
  </w:style>
  <w:style w:type="paragraph" w:customStyle="1" w:styleId="Texte1">
    <w:name w:val="Texte 1"/>
    <w:basedOn w:val="Normale"/>
    <w:rsid w:val="001010C5"/>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pacing w:after="80"/>
      <w:jc w:val="both"/>
    </w:pPr>
    <w:rPr>
      <w:rFonts w:ascii="Arial" w:hAnsi="Arial"/>
      <w:sz w:val="22"/>
      <w:szCs w:val="20"/>
      <w:lang w:val="fr-FR"/>
    </w:rPr>
  </w:style>
  <w:style w:type="paragraph" w:customStyle="1" w:styleId="Tiret2">
    <w:name w:val="Tiret 2"/>
    <w:basedOn w:val="Texte2"/>
    <w:rsid w:val="001010C5"/>
    <w:pPr>
      <w:tabs>
        <w:tab w:val="clear" w:pos="284"/>
        <w:tab w:val="clear" w:pos="720"/>
        <w:tab w:val="clear" w:pos="1418"/>
        <w:tab w:val="clear" w:pos="1701"/>
        <w:tab w:val="clear" w:pos="1985"/>
        <w:tab w:val="clear" w:pos="2268"/>
        <w:tab w:val="clear" w:pos="2552"/>
        <w:tab w:val="clear" w:pos="3119"/>
        <w:tab w:val="clear" w:pos="4253"/>
        <w:tab w:val="clear" w:pos="5954"/>
        <w:tab w:val="clear" w:pos="8222"/>
        <w:tab w:val="clear" w:pos="11057"/>
      </w:tabs>
      <w:spacing w:after="40"/>
      <w:ind w:left="568" w:hanging="284"/>
    </w:pPr>
  </w:style>
  <w:style w:type="paragraph" w:customStyle="1" w:styleId="Aaoeeu">
    <w:name w:val="Aaoeeu"/>
    <w:rsid w:val="001010C5"/>
    <w:pPr>
      <w:widowControl w:val="0"/>
    </w:pPr>
    <w:rPr>
      <w:lang w:val="en-US"/>
    </w:rPr>
  </w:style>
  <w:style w:type="paragraph" w:customStyle="1" w:styleId="Aeeaoaeaa1">
    <w:name w:val="A?eeaoae?aa 1"/>
    <w:basedOn w:val="Aaoeeu"/>
    <w:next w:val="Aaoeeu"/>
    <w:rsid w:val="001010C5"/>
    <w:pPr>
      <w:keepNext/>
      <w:jc w:val="right"/>
    </w:pPr>
    <w:rPr>
      <w:b/>
    </w:rPr>
  </w:style>
  <w:style w:type="paragraph" w:customStyle="1" w:styleId="Eaoaeaa">
    <w:name w:val="Eaoae?aa"/>
    <w:basedOn w:val="Aaoeeu"/>
    <w:rsid w:val="001010C5"/>
    <w:pPr>
      <w:tabs>
        <w:tab w:val="center" w:pos="4153"/>
        <w:tab w:val="right" w:pos="8306"/>
      </w:tabs>
    </w:pPr>
  </w:style>
  <w:style w:type="paragraph" w:customStyle="1" w:styleId="OiaeaeiYiio2">
    <w:name w:val="O?ia eaeiYiio 2"/>
    <w:basedOn w:val="Aaoeeu"/>
    <w:rsid w:val="001010C5"/>
    <w:pPr>
      <w:jc w:val="right"/>
    </w:pPr>
    <w:rPr>
      <w:i/>
      <w:sz w:val="16"/>
    </w:rPr>
  </w:style>
  <w:style w:type="paragraph" w:customStyle="1" w:styleId="Aeeaoaeaa2">
    <w:name w:val="A?eeaoae?aa 2"/>
    <w:basedOn w:val="Aaoeeu"/>
    <w:next w:val="Aaoeeu"/>
    <w:rsid w:val="001010C5"/>
    <w:pPr>
      <w:keepNext/>
      <w:jc w:val="right"/>
    </w:pPr>
    <w:rPr>
      <w:i/>
    </w:rPr>
  </w:style>
  <w:style w:type="paragraph" w:customStyle="1" w:styleId="Risultato">
    <w:name w:val="Risultato"/>
    <w:basedOn w:val="Corpotesto"/>
    <w:rsid w:val="001010C5"/>
    <w:pPr>
      <w:numPr>
        <w:numId w:val="8"/>
      </w:numPr>
      <w:spacing w:after="60" w:line="220" w:lineRule="atLeast"/>
    </w:pPr>
    <w:rPr>
      <w:rFonts w:ascii="Arial" w:hAnsi="Arial"/>
      <w:spacing w:val="-5"/>
      <w:sz w:val="20"/>
      <w:szCs w:val="20"/>
    </w:rPr>
  </w:style>
  <w:style w:type="paragraph" w:styleId="Testofumetto">
    <w:name w:val="Balloon Text"/>
    <w:basedOn w:val="Normale"/>
    <w:semiHidden/>
    <w:rsid w:val="00B53717"/>
    <w:rPr>
      <w:rFonts w:ascii="Tahoma" w:hAnsi="Tahoma" w:cs="Tahoma"/>
      <w:sz w:val="16"/>
      <w:szCs w:val="16"/>
    </w:rPr>
  </w:style>
  <w:style w:type="paragraph" w:styleId="Pidipagina">
    <w:name w:val="footer"/>
    <w:basedOn w:val="Normale"/>
    <w:link w:val="PidipaginaCarattere"/>
    <w:uiPriority w:val="99"/>
    <w:rsid w:val="00B71805"/>
    <w:pPr>
      <w:tabs>
        <w:tab w:val="center" w:pos="4819"/>
        <w:tab w:val="right" w:pos="9638"/>
      </w:tabs>
    </w:pPr>
  </w:style>
  <w:style w:type="character" w:styleId="Numeropagina">
    <w:name w:val="page number"/>
    <w:basedOn w:val="Carpredefinitoparagrafo"/>
    <w:rsid w:val="00B71805"/>
  </w:style>
  <w:style w:type="paragraph" w:styleId="Intestazione">
    <w:name w:val="header"/>
    <w:basedOn w:val="Normale"/>
    <w:rsid w:val="00B71805"/>
    <w:pPr>
      <w:tabs>
        <w:tab w:val="center" w:pos="4819"/>
        <w:tab w:val="right" w:pos="9638"/>
      </w:tabs>
    </w:pPr>
  </w:style>
  <w:style w:type="paragraph" w:customStyle="1" w:styleId="CVHeading3-FirstLine">
    <w:name w:val="CV Heading 3 - First Line"/>
    <w:basedOn w:val="Normale"/>
    <w:next w:val="Normale"/>
    <w:rsid w:val="003E7F10"/>
    <w:pPr>
      <w:suppressAutoHyphens/>
      <w:spacing w:before="74"/>
      <w:ind w:left="113" w:right="113"/>
      <w:jc w:val="right"/>
      <w:textAlignment w:val="center"/>
    </w:pPr>
    <w:rPr>
      <w:rFonts w:ascii="Arial Narrow" w:hAnsi="Arial Narrow"/>
      <w:sz w:val="20"/>
      <w:szCs w:val="20"/>
      <w:lang w:val="en-US" w:eastAsia="ar-SA"/>
    </w:rPr>
  </w:style>
  <w:style w:type="paragraph" w:customStyle="1" w:styleId="CVNormal-FirstLine">
    <w:name w:val="CV Normal - First Line"/>
    <w:basedOn w:val="Normale"/>
    <w:next w:val="Normale"/>
    <w:rsid w:val="003E7F10"/>
    <w:pPr>
      <w:suppressAutoHyphens/>
      <w:spacing w:before="74"/>
      <w:ind w:left="113" w:right="113"/>
    </w:pPr>
    <w:rPr>
      <w:rFonts w:ascii="Arial Narrow" w:hAnsi="Arial Narrow"/>
      <w:sz w:val="20"/>
      <w:szCs w:val="20"/>
      <w:lang w:val="en-US" w:eastAsia="ar-SA"/>
    </w:rPr>
  </w:style>
  <w:style w:type="paragraph" w:customStyle="1" w:styleId="CVFooterLeft">
    <w:name w:val="CV Footer Left"/>
    <w:basedOn w:val="Normale"/>
    <w:rsid w:val="0053473A"/>
    <w:pPr>
      <w:suppressAutoHyphens/>
      <w:ind w:firstLine="360"/>
      <w:jc w:val="right"/>
    </w:pPr>
    <w:rPr>
      <w:rFonts w:ascii="Arial Narrow" w:hAnsi="Arial Narrow"/>
      <w:bCs/>
      <w:sz w:val="16"/>
      <w:szCs w:val="20"/>
      <w:lang w:val="en-US" w:eastAsia="ar-SA"/>
    </w:rPr>
  </w:style>
  <w:style w:type="paragraph" w:customStyle="1" w:styleId="CVFooterRight">
    <w:name w:val="CV Footer Right"/>
    <w:basedOn w:val="Normale"/>
    <w:rsid w:val="0053473A"/>
    <w:pPr>
      <w:suppressAutoHyphens/>
    </w:pPr>
    <w:rPr>
      <w:rFonts w:ascii="Arial Narrow" w:hAnsi="Arial Narrow"/>
      <w:bCs/>
      <w:sz w:val="16"/>
      <w:szCs w:val="20"/>
      <w:lang w:val="de-DE" w:eastAsia="ar-SA"/>
    </w:rPr>
  </w:style>
  <w:style w:type="table" w:styleId="Grigliatabella">
    <w:name w:val="Table Grid"/>
    <w:basedOn w:val="Tabellanormale"/>
    <w:rsid w:val="004449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idipaginaCarattere">
    <w:name w:val="Piè di pagina Carattere"/>
    <w:basedOn w:val="Carpredefinitoparagrafo"/>
    <w:link w:val="Pidipagina"/>
    <w:uiPriority w:val="99"/>
    <w:rsid w:val="0015488F"/>
    <w:rPr>
      <w:sz w:val="24"/>
      <w:szCs w:val="24"/>
    </w:rPr>
  </w:style>
  <w:style w:type="paragraph" w:customStyle="1" w:styleId="corpo">
    <w:name w:val="corpo"/>
    <w:basedOn w:val="Normale"/>
    <w:rsid w:val="0015488F"/>
    <w:pPr>
      <w:spacing w:before="60" w:after="60"/>
      <w:jc w:val="both"/>
    </w:pPr>
    <w:rPr>
      <w:rFonts w:ascii="Helvetica Neue Light" w:hAnsi="Helvetica Neue Light"/>
      <w:color w:val="000000"/>
      <w:sz w:val="22"/>
      <w:szCs w:val="22"/>
    </w:rPr>
  </w:style>
  <w:style w:type="character" w:styleId="Collegamentovisitato">
    <w:name w:val="FollowedHyperlink"/>
    <w:basedOn w:val="Carpredefinitoparagrafo"/>
    <w:uiPriority w:val="99"/>
    <w:unhideWhenUsed/>
    <w:rsid w:val="00FF50DB"/>
    <w:rPr>
      <w:color w:val="800080"/>
      <w:u w:val="single"/>
    </w:rPr>
  </w:style>
  <w:style w:type="paragraph" w:customStyle="1" w:styleId="xl64">
    <w:name w:val="xl64"/>
    <w:basedOn w:val="Normale"/>
    <w:rsid w:val="00FF50DB"/>
    <w:pPr>
      <w:shd w:val="clear" w:color="000000" w:fill="FFFFFF"/>
      <w:spacing w:before="100" w:beforeAutospacing="1" w:after="100" w:afterAutospacing="1"/>
      <w:jc w:val="right"/>
      <w:textAlignment w:val="top"/>
    </w:pPr>
    <w:rPr>
      <w:rFonts w:ascii="Arial Narrow" w:hAnsi="Arial Narrow"/>
      <w:b/>
      <w:bCs/>
      <w:sz w:val="28"/>
      <w:szCs w:val="28"/>
    </w:rPr>
  </w:style>
  <w:style w:type="paragraph" w:customStyle="1" w:styleId="xl65">
    <w:name w:val="xl65"/>
    <w:basedOn w:val="Normale"/>
    <w:rsid w:val="00FF50DB"/>
    <w:pPr>
      <w:shd w:val="clear" w:color="000000" w:fill="FFFFFF"/>
      <w:spacing w:before="100" w:beforeAutospacing="1" w:after="100" w:afterAutospacing="1"/>
      <w:jc w:val="right"/>
      <w:textAlignment w:val="top"/>
    </w:pPr>
    <w:rPr>
      <w:rFonts w:ascii="Arial Narrow" w:hAnsi="Arial Narrow"/>
      <w:b/>
      <w:bCs/>
      <w:sz w:val="22"/>
      <w:szCs w:val="22"/>
    </w:rPr>
  </w:style>
  <w:style w:type="paragraph" w:customStyle="1" w:styleId="xl66">
    <w:name w:val="xl66"/>
    <w:basedOn w:val="Normale"/>
    <w:rsid w:val="00FF50DB"/>
    <w:pPr>
      <w:shd w:val="clear" w:color="000000" w:fill="FFFFFF"/>
      <w:spacing w:before="100" w:beforeAutospacing="1" w:after="100" w:afterAutospacing="1"/>
      <w:textAlignment w:val="center"/>
    </w:pPr>
    <w:rPr>
      <w:rFonts w:ascii="Arial Narrow" w:hAnsi="Arial Narrow"/>
      <w:sz w:val="22"/>
      <w:szCs w:val="22"/>
    </w:rPr>
  </w:style>
  <w:style w:type="paragraph" w:customStyle="1" w:styleId="xl67">
    <w:name w:val="xl67"/>
    <w:basedOn w:val="Normale"/>
    <w:rsid w:val="00FF50DB"/>
    <w:pPr>
      <w:shd w:val="clear" w:color="000000" w:fill="FFFFFF"/>
      <w:spacing w:before="100" w:beforeAutospacing="1" w:after="100" w:afterAutospacing="1"/>
    </w:pPr>
    <w:rPr>
      <w:rFonts w:ascii="Arial Narrow" w:hAnsi="Arial Narrow"/>
      <w:sz w:val="22"/>
      <w:szCs w:val="22"/>
    </w:rPr>
  </w:style>
  <w:style w:type="paragraph" w:customStyle="1" w:styleId="xl68">
    <w:name w:val="xl68"/>
    <w:basedOn w:val="Normale"/>
    <w:rsid w:val="00FF50DB"/>
    <w:pPr>
      <w:shd w:val="clear" w:color="000000" w:fill="FFFFFF"/>
      <w:spacing w:before="100" w:beforeAutospacing="1" w:after="100" w:afterAutospacing="1"/>
      <w:textAlignment w:val="center"/>
    </w:pPr>
    <w:rPr>
      <w:rFonts w:ascii="Arial Narrow" w:hAnsi="Arial Narrow"/>
      <w:b/>
      <w:bCs/>
      <w:sz w:val="22"/>
      <w:szCs w:val="22"/>
    </w:rPr>
  </w:style>
  <w:style w:type="paragraph" w:customStyle="1" w:styleId="xl69">
    <w:name w:val="xl69"/>
    <w:basedOn w:val="Normale"/>
    <w:rsid w:val="00FF50DB"/>
    <w:pPr>
      <w:shd w:val="clear" w:color="000000" w:fill="FFFFFF"/>
      <w:spacing w:before="100" w:beforeAutospacing="1" w:after="100" w:afterAutospacing="1"/>
      <w:textAlignment w:val="center"/>
    </w:pPr>
    <w:rPr>
      <w:rFonts w:ascii="Arial Narrow" w:hAnsi="Arial Narrow"/>
      <w:sz w:val="22"/>
      <w:szCs w:val="22"/>
    </w:rPr>
  </w:style>
  <w:style w:type="paragraph" w:customStyle="1" w:styleId="xl70">
    <w:name w:val="xl70"/>
    <w:basedOn w:val="Normale"/>
    <w:rsid w:val="00FF50DB"/>
    <w:pPr>
      <w:shd w:val="clear" w:color="000000" w:fill="FFFFFF"/>
      <w:spacing w:before="100" w:beforeAutospacing="1" w:after="100" w:afterAutospacing="1"/>
      <w:textAlignment w:val="center"/>
    </w:pPr>
    <w:rPr>
      <w:rFonts w:ascii="Arial Narrow" w:hAnsi="Arial Narrow"/>
      <w:color w:val="0000FF"/>
      <w:sz w:val="22"/>
      <w:szCs w:val="22"/>
      <w:u w:val="single"/>
    </w:rPr>
  </w:style>
  <w:style w:type="paragraph" w:customStyle="1" w:styleId="xl71">
    <w:name w:val="xl71"/>
    <w:basedOn w:val="Normale"/>
    <w:rsid w:val="00FF50DB"/>
    <w:pPr>
      <w:pBdr>
        <w:right w:val="single" w:sz="4" w:space="0" w:color="auto"/>
      </w:pBdr>
      <w:shd w:val="clear" w:color="000000" w:fill="FFFFFF"/>
      <w:spacing w:before="100" w:beforeAutospacing="1" w:after="100" w:afterAutospacing="1"/>
      <w:jc w:val="right"/>
      <w:textAlignment w:val="top"/>
    </w:pPr>
    <w:rPr>
      <w:rFonts w:ascii="Arial Narrow" w:hAnsi="Arial Narrow"/>
      <w:b/>
      <w:bCs/>
      <w:sz w:val="22"/>
      <w:szCs w:val="22"/>
    </w:rPr>
  </w:style>
  <w:style w:type="paragraph" w:customStyle="1" w:styleId="xl72">
    <w:name w:val="xl72"/>
    <w:basedOn w:val="Normale"/>
    <w:rsid w:val="00FF50DB"/>
    <w:pPr>
      <w:pBdr>
        <w:right w:val="single" w:sz="4" w:space="0" w:color="auto"/>
      </w:pBdr>
      <w:shd w:val="clear" w:color="000000" w:fill="FFFFFF"/>
      <w:spacing w:before="100" w:beforeAutospacing="1" w:after="100" w:afterAutospacing="1"/>
      <w:jc w:val="right"/>
      <w:textAlignment w:val="top"/>
    </w:pPr>
    <w:rPr>
      <w:rFonts w:ascii="Arial Narrow" w:hAnsi="Arial Narrow"/>
      <w:sz w:val="22"/>
      <w:szCs w:val="22"/>
    </w:rPr>
  </w:style>
  <w:style w:type="paragraph" w:customStyle="1" w:styleId="xl73">
    <w:name w:val="xl73"/>
    <w:basedOn w:val="Normale"/>
    <w:rsid w:val="00FF50DB"/>
    <w:pPr>
      <w:shd w:val="clear" w:color="000000" w:fill="FFFFFF"/>
      <w:spacing w:before="100" w:beforeAutospacing="1" w:after="100" w:afterAutospacing="1"/>
    </w:pPr>
    <w:rPr>
      <w:rFonts w:ascii="Arial Narrow" w:hAnsi="Arial Narrow"/>
      <w:sz w:val="22"/>
      <w:szCs w:val="22"/>
    </w:rPr>
  </w:style>
  <w:style w:type="paragraph" w:customStyle="1" w:styleId="xl74">
    <w:name w:val="xl74"/>
    <w:basedOn w:val="Normale"/>
    <w:rsid w:val="00FF50DB"/>
    <w:pPr>
      <w:pBdr>
        <w:right w:val="single" w:sz="4" w:space="0" w:color="auto"/>
      </w:pBdr>
      <w:shd w:val="clear" w:color="000000" w:fill="FFFFFF"/>
      <w:spacing w:before="100" w:beforeAutospacing="1" w:after="100" w:afterAutospacing="1"/>
      <w:jc w:val="right"/>
    </w:pPr>
    <w:rPr>
      <w:rFonts w:ascii="Arial Narrow" w:hAnsi="Arial Narrow"/>
      <w:b/>
      <w:bCs/>
      <w:sz w:val="22"/>
      <w:szCs w:val="22"/>
    </w:rPr>
  </w:style>
  <w:style w:type="paragraph" w:customStyle="1" w:styleId="xl75">
    <w:name w:val="xl75"/>
    <w:basedOn w:val="Normale"/>
    <w:rsid w:val="00FF50DB"/>
    <w:pPr>
      <w:pBdr>
        <w:right w:val="single" w:sz="4" w:space="0" w:color="auto"/>
      </w:pBdr>
      <w:shd w:val="clear" w:color="000000" w:fill="FFFFFF"/>
      <w:spacing w:before="100" w:beforeAutospacing="1" w:after="100" w:afterAutospacing="1"/>
    </w:pPr>
    <w:rPr>
      <w:rFonts w:ascii="Arial Narrow" w:hAnsi="Arial Narrow"/>
      <w:sz w:val="22"/>
      <w:szCs w:val="22"/>
    </w:rPr>
  </w:style>
  <w:style w:type="paragraph" w:customStyle="1" w:styleId="xl76">
    <w:name w:val="xl76"/>
    <w:basedOn w:val="Normale"/>
    <w:rsid w:val="00FF50DB"/>
    <w:pPr>
      <w:pBdr>
        <w:right w:val="single" w:sz="4" w:space="0" w:color="auto"/>
      </w:pBdr>
      <w:shd w:val="clear" w:color="000000" w:fill="FFFFFF"/>
      <w:spacing w:before="100" w:beforeAutospacing="1" w:after="100" w:afterAutospacing="1"/>
      <w:jc w:val="right"/>
      <w:textAlignment w:val="top"/>
    </w:pPr>
    <w:rPr>
      <w:rFonts w:ascii="Arial Narrow" w:hAnsi="Arial Narrow"/>
      <w:sz w:val="22"/>
      <w:szCs w:val="22"/>
    </w:rPr>
  </w:style>
  <w:style w:type="paragraph" w:customStyle="1" w:styleId="xl77">
    <w:name w:val="xl77"/>
    <w:basedOn w:val="Normale"/>
    <w:rsid w:val="00FF50DB"/>
    <w:pPr>
      <w:shd w:val="clear" w:color="000000" w:fill="FFFFFF"/>
      <w:spacing w:before="100" w:beforeAutospacing="1" w:after="100" w:afterAutospacing="1"/>
      <w:jc w:val="right"/>
    </w:pPr>
    <w:rPr>
      <w:rFonts w:ascii="Arial Narrow" w:hAnsi="Arial Narrow"/>
      <w:b/>
      <w:bCs/>
      <w:sz w:val="22"/>
      <w:szCs w:val="22"/>
    </w:rPr>
  </w:style>
  <w:style w:type="paragraph" w:customStyle="1" w:styleId="xl78">
    <w:name w:val="xl78"/>
    <w:basedOn w:val="Normale"/>
    <w:rsid w:val="00FF50DB"/>
    <w:pPr>
      <w:shd w:val="clear" w:color="000000" w:fill="FFFFFF"/>
      <w:spacing w:before="100" w:beforeAutospacing="1" w:after="100" w:afterAutospacing="1"/>
      <w:jc w:val="right"/>
      <w:textAlignment w:val="top"/>
    </w:pPr>
    <w:rPr>
      <w:rFonts w:ascii="Arial Narrow" w:hAnsi="Arial Narrow"/>
      <w:sz w:val="22"/>
      <w:szCs w:val="22"/>
    </w:rPr>
  </w:style>
  <w:style w:type="paragraph" w:customStyle="1" w:styleId="xl79">
    <w:name w:val="xl79"/>
    <w:basedOn w:val="Normale"/>
    <w:rsid w:val="00FF50DB"/>
    <w:pPr>
      <w:shd w:val="clear" w:color="000000" w:fill="FFFFFF"/>
      <w:spacing w:before="100" w:beforeAutospacing="1" w:after="100" w:afterAutospacing="1"/>
    </w:pPr>
    <w:rPr>
      <w:rFonts w:ascii="Arial Narrow" w:hAnsi="Arial Narrow"/>
      <w:b/>
      <w:bCs/>
      <w:sz w:val="22"/>
      <w:szCs w:val="22"/>
    </w:rPr>
  </w:style>
  <w:style w:type="paragraph" w:customStyle="1" w:styleId="xl80">
    <w:name w:val="xl80"/>
    <w:basedOn w:val="Normale"/>
    <w:rsid w:val="00FF50DB"/>
    <w:pPr>
      <w:shd w:val="clear" w:color="000000" w:fill="FFFFFF"/>
      <w:spacing w:before="100" w:beforeAutospacing="1" w:after="100" w:afterAutospacing="1"/>
      <w:textAlignment w:val="top"/>
    </w:pPr>
    <w:rPr>
      <w:rFonts w:ascii="Arial Narrow" w:hAnsi="Arial Narrow"/>
      <w:sz w:val="22"/>
      <w:szCs w:val="22"/>
    </w:rPr>
  </w:style>
  <w:style w:type="paragraph" w:customStyle="1" w:styleId="xl81">
    <w:name w:val="xl81"/>
    <w:basedOn w:val="Normale"/>
    <w:rsid w:val="00FF50DB"/>
    <w:pPr>
      <w:shd w:val="clear" w:color="000000" w:fill="FFFFFF"/>
      <w:spacing w:before="100" w:beforeAutospacing="1" w:after="100" w:afterAutospacing="1"/>
      <w:jc w:val="both"/>
      <w:textAlignment w:val="top"/>
    </w:pPr>
    <w:rPr>
      <w:rFonts w:ascii="Arial Narrow" w:hAnsi="Arial Narrow"/>
      <w:sz w:val="22"/>
      <w:szCs w:val="22"/>
    </w:rPr>
  </w:style>
  <w:style w:type="paragraph" w:customStyle="1" w:styleId="xl82">
    <w:name w:val="xl82"/>
    <w:basedOn w:val="Normale"/>
    <w:rsid w:val="00FF50DB"/>
    <w:pPr>
      <w:shd w:val="clear" w:color="000000" w:fill="FFFFFF"/>
      <w:spacing w:before="100" w:beforeAutospacing="1" w:after="100" w:afterAutospacing="1"/>
      <w:textAlignment w:val="top"/>
    </w:pPr>
    <w:rPr>
      <w:rFonts w:ascii="Arial Narrow" w:hAnsi="Arial Narrow"/>
      <w:sz w:val="22"/>
      <w:szCs w:val="22"/>
    </w:rPr>
  </w:style>
  <w:style w:type="paragraph" w:customStyle="1" w:styleId="xl83">
    <w:name w:val="xl83"/>
    <w:basedOn w:val="Normale"/>
    <w:rsid w:val="00FF50DB"/>
    <w:pPr>
      <w:shd w:val="clear" w:color="000000" w:fill="FFFFFF"/>
      <w:spacing w:before="100" w:beforeAutospacing="1" w:after="100" w:afterAutospacing="1"/>
      <w:textAlignment w:val="top"/>
    </w:pPr>
    <w:rPr>
      <w:rFonts w:ascii="Arial Narrow" w:hAnsi="Arial Narrow"/>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1010C5"/>
    <w:rPr>
      <w:sz w:val="24"/>
      <w:szCs w:val="24"/>
    </w:rPr>
  </w:style>
  <w:style w:type="paragraph" w:styleId="Titolo1">
    <w:name w:val="heading 1"/>
    <w:basedOn w:val="Normale"/>
    <w:next w:val="Normale"/>
    <w:qFormat/>
    <w:rsid w:val="001010C5"/>
    <w:pPr>
      <w:keepNext/>
      <w:jc w:val="center"/>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qFormat/>
    <w:rsid w:val="001010C5"/>
    <w:pPr>
      <w:jc w:val="center"/>
    </w:pPr>
    <w:rPr>
      <w:color w:val="FF0000"/>
      <w:sz w:val="28"/>
    </w:rPr>
  </w:style>
  <w:style w:type="paragraph" w:styleId="Corpotesto">
    <w:name w:val="Body Text"/>
    <w:basedOn w:val="Normale"/>
    <w:rsid w:val="001010C5"/>
    <w:pPr>
      <w:jc w:val="both"/>
    </w:pPr>
  </w:style>
  <w:style w:type="character" w:styleId="Collegamentoipertestuale">
    <w:name w:val="Hyperlink"/>
    <w:basedOn w:val="Carpredefinitoparagrafo"/>
    <w:uiPriority w:val="99"/>
    <w:rsid w:val="001010C5"/>
    <w:rPr>
      <w:color w:val="0000FF"/>
      <w:u w:val="single"/>
    </w:rPr>
  </w:style>
  <w:style w:type="paragraph" w:customStyle="1" w:styleId="bullet1">
    <w:name w:val="bullet 1"/>
    <w:basedOn w:val="Normale"/>
    <w:rsid w:val="001010C5"/>
    <w:pPr>
      <w:numPr>
        <w:numId w:val="2"/>
      </w:numPr>
      <w:tabs>
        <w:tab w:val="clear" w:pos="644"/>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pacing w:after="40"/>
      <w:ind w:left="284" w:hanging="284"/>
      <w:jc w:val="both"/>
    </w:pPr>
    <w:rPr>
      <w:rFonts w:ascii="Arial" w:hAnsi="Arial"/>
      <w:sz w:val="22"/>
      <w:szCs w:val="20"/>
      <w:lang w:val="fr-FR"/>
    </w:rPr>
  </w:style>
  <w:style w:type="paragraph" w:customStyle="1" w:styleId="bullet2">
    <w:name w:val="bullet 2"/>
    <w:basedOn w:val="Texte2"/>
    <w:rsid w:val="001010C5"/>
    <w:pPr>
      <w:tabs>
        <w:tab w:val="clear" w:pos="720"/>
      </w:tabs>
      <w:ind w:left="567" w:hanging="283"/>
    </w:pPr>
  </w:style>
  <w:style w:type="paragraph" w:customStyle="1" w:styleId="Texte2">
    <w:name w:val="Texte 2"/>
    <w:basedOn w:val="Normale"/>
    <w:rsid w:val="001010C5"/>
    <w:pPr>
      <w:tabs>
        <w:tab w:val="left" w:pos="284"/>
        <w:tab w:val="left" w:pos="567"/>
        <w:tab w:val="left" w:pos="720"/>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80"/>
      <w:ind w:left="284"/>
      <w:jc w:val="both"/>
    </w:pPr>
    <w:rPr>
      <w:rFonts w:ascii="Arial" w:hAnsi="Arial"/>
      <w:sz w:val="22"/>
      <w:szCs w:val="20"/>
      <w:lang w:val="fr-FR"/>
    </w:rPr>
  </w:style>
  <w:style w:type="paragraph" w:customStyle="1" w:styleId="Tiret1">
    <w:name w:val="Tiret 1"/>
    <w:basedOn w:val="Texte1"/>
    <w:rsid w:val="001010C5"/>
    <w:pPr>
      <w:spacing w:after="40"/>
      <w:ind w:left="284" w:hanging="284"/>
    </w:pPr>
  </w:style>
  <w:style w:type="paragraph" w:customStyle="1" w:styleId="Texte1">
    <w:name w:val="Texte 1"/>
    <w:basedOn w:val="Normale"/>
    <w:rsid w:val="001010C5"/>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pacing w:after="80"/>
      <w:jc w:val="both"/>
    </w:pPr>
    <w:rPr>
      <w:rFonts w:ascii="Arial" w:hAnsi="Arial"/>
      <w:sz w:val="22"/>
      <w:szCs w:val="20"/>
      <w:lang w:val="fr-FR"/>
    </w:rPr>
  </w:style>
  <w:style w:type="paragraph" w:customStyle="1" w:styleId="Tiret2">
    <w:name w:val="Tiret 2"/>
    <w:basedOn w:val="Texte2"/>
    <w:rsid w:val="001010C5"/>
    <w:pPr>
      <w:tabs>
        <w:tab w:val="clear" w:pos="284"/>
        <w:tab w:val="clear" w:pos="720"/>
        <w:tab w:val="clear" w:pos="1418"/>
        <w:tab w:val="clear" w:pos="1701"/>
        <w:tab w:val="clear" w:pos="1985"/>
        <w:tab w:val="clear" w:pos="2268"/>
        <w:tab w:val="clear" w:pos="2552"/>
        <w:tab w:val="clear" w:pos="3119"/>
        <w:tab w:val="clear" w:pos="4253"/>
        <w:tab w:val="clear" w:pos="5954"/>
        <w:tab w:val="clear" w:pos="8222"/>
        <w:tab w:val="clear" w:pos="11057"/>
      </w:tabs>
      <w:spacing w:after="40"/>
      <w:ind w:left="568" w:hanging="284"/>
    </w:pPr>
  </w:style>
  <w:style w:type="paragraph" w:customStyle="1" w:styleId="Aaoeeu">
    <w:name w:val="Aaoeeu"/>
    <w:rsid w:val="001010C5"/>
    <w:pPr>
      <w:widowControl w:val="0"/>
    </w:pPr>
    <w:rPr>
      <w:lang w:val="en-US"/>
    </w:rPr>
  </w:style>
  <w:style w:type="paragraph" w:customStyle="1" w:styleId="Aeeaoaeaa1">
    <w:name w:val="A?eeaoae?aa 1"/>
    <w:basedOn w:val="Aaoeeu"/>
    <w:next w:val="Aaoeeu"/>
    <w:rsid w:val="001010C5"/>
    <w:pPr>
      <w:keepNext/>
      <w:jc w:val="right"/>
    </w:pPr>
    <w:rPr>
      <w:b/>
    </w:rPr>
  </w:style>
  <w:style w:type="paragraph" w:customStyle="1" w:styleId="Eaoaeaa">
    <w:name w:val="Eaoae?aa"/>
    <w:basedOn w:val="Aaoeeu"/>
    <w:rsid w:val="001010C5"/>
    <w:pPr>
      <w:tabs>
        <w:tab w:val="center" w:pos="4153"/>
        <w:tab w:val="right" w:pos="8306"/>
      </w:tabs>
    </w:pPr>
  </w:style>
  <w:style w:type="paragraph" w:customStyle="1" w:styleId="OiaeaeiYiio2">
    <w:name w:val="O?ia eaeiYiio 2"/>
    <w:basedOn w:val="Aaoeeu"/>
    <w:rsid w:val="001010C5"/>
    <w:pPr>
      <w:jc w:val="right"/>
    </w:pPr>
    <w:rPr>
      <w:i/>
      <w:sz w:val="16"/>
    </w:rPr>
  </w:style>
  <w:style w:type="paragraph" w:customStyle="1" w:styleId="Aeeaoaeaa2">
    <w:name w:val="A?eeaoae?aa 2"/>
    <w:basedOn w:val="Aaoeeu"/>
    <w:next w:val="Aaoeeu"/>
    <w:rsid w:val="001010C5"/>
    <w:pPr>
      <w:keepNext/>
      <w:jc w:val="right"/>
    </w:pPr>
    <w:rPr>
      <w:i/>
    </w:rPr>
  </w:style>
  <w:style w:type="paragraph" w:customStyle="1" w:styleId="Risultato">
    <w:name w:val="Risultato"/>
    <w:basedOn w:val="Corpotesto"/>
    <w:rsid w:val="001010C5"/>
    <w:pPr>
      <w:numPr>
        <w:numId w:val="8"/>
      </w:numPr>
      <w:spacing w:after="60" w:line="220" w:lineRule="atLeast"/>
    </w:pPr>
    <w:rPr>
      <w:rFonts w:ascii="Arial" w:hAnsi="Arial"/>
      <w:spacing w:val="-5"/>
      <w:sz w:val="20"/>
      <w:szCs w:val="20"/>
    </w:rPr>
  </w:style>
  <w:style w:type="paragraph" w:styleId="Testofumetto">
    <w:name w:val="Balloon Text"/>
    <w:basedOn w:val="Normale"/>
    <w:semiHidden/>
    <w:rsid w:val="00B53717"/>
    <w:rPr>
      <w:rFonts w:ascii="Tahoma" w:hAnsi="Tahoma" w:cs="Tahoma"/>
      <w:sz w:val="16"/>
      <w:szCs w:val="16"/>
    </w:rPr>
  </w:style>
  <w:style w:type="paragraph" w:styleId="Pidipagina">
    <w:name w:val="footer"/>
    <w:basedOn w:val="Normale"/>
    <w:link w:val="PidipaginaCarattere"/>
    <w:uiPriority w:val="99"/>
    <w:rsid w:val="00B71805"/>
    <w:pPr>
      <w:tabs>
        <w:tab w:val="center" w:pos="4819"/>
        <w:tab w:val="right" w:pos="9638"/>
      </w:tabs>
    </w:pPr>
  </w:style>
  <w:style w:type="character" w:styleId="Numeropagina">
    <w:name w:val="page number"/>
    <w:basedOn w:val="Carpredefinitoparagrafo"/>
    <w:rsid w:val="00B71805"/>
  </w:style>
  <w:style w:type="paragraph" w:styleId="Intestazione">
    <w:name w:val="header"/>
    <w:basedOn w:val="Normale"/>
    <w:rsid w:val="00B71805"/>
    <w:pPr>
      <w:tabs>
        <w:tab w:val="center" w:pos="4819"/>
        <w:tab w:val="right" w:pos="9638"/>
      </w:tabs>
    </w:pPr>
  </w:style>
  <w:style w:type="paragraph" w:customStyle="1" w:styleId="CVHeading3-FirstLine">
    <w:name w:val="CV Heading 3 - First Line"/>
    <w:basedOn w:val="Normale"/>
    <w:next w:val="Normale"/>
    <w:rsid w:val="003E7F10"/>
    <w:pPr>
      <w:suppressAutoHyphens/>
      <w:spacing w:before="74"/>
      <w:ind w:left="113" w:right="113"/>
      <w:jc w:val="right"/>
      <w:textAlignment w:val="center"/>
    </w:pPr>
    <w:rPr>
      <w:rFonts w:ascii="Arial Narrow" w:hAnsi="Arial Narrow"/>
      <w:sz w:val="20"/>
      <w:szCs w:val="20"/>
      <w:lang w:val="en-US" w:eastAsia="ar-SA"/>
    </w:rPr>
  </w:style>
  <w:style w:type="paragraph" w:customStyle="1" w:styleId="CVNormal-FirstLine">
    <w:name w:val="CV Normal - First Line"/>
    <w:basedOn w:val="Normale"/>
    <w:next w:val="Normale"/>
    <w:rsid w:val="003E7F10"/>
    <w:pPr>
      <w:suppressAutoHyphens/>
      <w:spacing w:before="74"/>
      <w:ind w:left="113" w:right="113"/>
    </w:pPr>
    <w:rPr>
      <w:rFonts w:ascii="Arial Narrow" w:hAnsi="Arial Narrow"/>
      <w:sz w:val="20"/>
      <w:szCs w:val="20"/>
      <w:lang w:val="en-US" w:eastAsia="ar-SA"/>
    </w:rPr>
  </w:style>
  <w:style w:type="paragraph" w:customStyle="1" w:styleId="CVFooterLeft">
    <w:name w:val="CV Footer Left"/>
    <w:basedOn w:val="Normale"/>
    <w:rsid w:val="0053473A"/>
    <w:pPr>
      <w:suppressAutoHyphens/>
      <w:ind w:firstLine="360"/>
      <w:jc w:val="right"/>
    </w:pPr>
    <w:rPr>
      <w:rFonts w:ascii="Arial Narrow" w:hAnsi="Arial Narrow"/>
      <w:bCs/>
      <w:sz w:val="16"/>
      <w:szCs w:val="20"/>
      <w:lang w:val="en-US" w:eastAsia="ar-SA"/>
    </w:rPr>
  </w:style>
  <w:style w:type="paragraph" w:customStyle="1" w:styleId="CVFooterRight">
    <w:name w:val="CV Footer Right"/>
    <w:basedOn w:val="Normale"/>
    <w:rsid w:val="0053473A"/>
    <w:pPr>
      <w:suppressAutoHyphens/>
    </w:pPr>
    <w:rPr>
      <w:rFonts w:ascii="Arial Narrow" w:hAnsi="Arial Narrow"/>
      <w:bCs/>
      <w:sz w:val="16"/>
      <w:szCs w:val="20"/>
      <w:lang w:val="de-DE" w:eastAsia="ar-SA"/>
    </w:rPr>
  </w:style>
  <w:style w:type="table" w:styleId="Grigliatabella">
    <w:name w:val="Table Grid"/>
    <w:basedOn w:val="Tabellanormale"/>
    <w:rsid w:val="004449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idipaginaCarattere">
    <w:name w:val="Piè di pagina Carattere"/>
    <w:basedOn w:val="Carpredefinitoparagrafo"/>
    <w:link w:val="Pidipagina"/>
    <w:uiPriority w:val="99"/>
    <w:rsid w:val="0015488F"/>
    <w:rPr>
      <w:sz w:val="24"/>
      <w:szCs w:val="24"/>
    </w:rPr>
  </w:style>
  <w:style w:type="paragraph" w:customStyle="1" w:styleId="corpo">
    <w:name w:val="corpo"/>
    <w:basedOn w:val="Normale"/>
    <w:rsid w:val="0015488F"/>
    <w:pPr>
      <w:spacing w:before="60" w:after="60"/>
      <w:jc w:val="both"/>
    </w:pPr>
    <w:rPr>
      <w:rFonts w:ascii="Helvetica Neue Light" w:hAnsi="Helvetica Neue Light"/>
      <w:color w:val="000000"/>
      <w:sz w:val="22"/>
      <w:szCs w:val="22"/>
    </w:rPr>
  </w:style>
  <w:style w:type="character" w:styleId="Collegamentovisitato">
    <w:name w:val="FollowedHyperlink"/>
    <w:basedOn w:val="Carpredefinitoparagrafo"/>
    <w:uiPriority w:val="99"/>
    <w:unhideWhenUsed/>
    <w:rsid w:val="00FF50DB"/>
    <w:rPr>
      <w:color w:val="800080"/>
      <w:u w:val="single"/>
    </w:rPr>
  </w:style>
  <w:style w:type="paragraph" w:customStyle="1" w:styleId="xl64">
    <w:name w:val="xl64"/>
    <w:basedOn w:val="Normale"/>
    <w:rsid w:val="00FF50DB"/>
    <w:pPr>
      <w:shd w:val="clear" w:color="000000" w:fill="FFFFFF"/>
      <w:spacing w:before="100" w:beforeAutospacing="1" w:after="100" w:afterAutospacing="1"/>
      <w:jc w:val="right"/>
      <w:textAlignment w:val="top"/>
    </w:pPr>
    <w:rPr>
      <w:rFonts w:ascii="Arial Narrow" w:hAnsi="Arial Narrow"/>
      <w:b/>
      <w:bCs/>
      <w:sz w:val="28"/>
      <w:szCs w:val="28"/>
    </w:rPr>
  </w:style>
  <w:style w:type="paragraph" w:customStyle="1" w:styleId="xl65">
    <w:name w:val="xl65"/>
    <w:basedOn w:val="Normale"/>
    <w:rsid w:val="00FF50DB"/>
    <w:pPr>
      <w:shd w:val="clear" w:color="000000" w:fill="FFFFFF"/>
      <w:spacing w:before="100" w:beforeAutospacing="1" w:after="100" w:afterAutospacing="1"/>
      <w:jc w:val="right"/>
      <w:textAlignment w:val="top"/>
    </w:pPr>
    <w:rPr>
      <w:rFonts w:ascii="Arial Narrow" w:hAnsi="Arial Narrow"/>
      <w:b/>
      <w:bCs/>
      <w:sz w:val="22"/>
      <w:szCs w:val="22"/>
    </w:rPr>
  </w:style>
  <w:style w:type="paragraph" w:customStyle="1" w:styleId="xl66">
    <w:name w:val="xl66"/>
    <w:basedOn w:val="Normale"/>
    <w:rsid w:val="00FF50DB"/>
    <w:pPr>
      <w:shd w:val="clear" w:color="000000" w:fill="FFFFFF"/>
      <w:spacing w:before="100" w:beforeAutospacing="1" w:after="100" w:afterAutospacing="1"/>
      <w:textAlignment w:val="center"/>
    </w:pPr>
    <w:rPr>
      <w:rFonts w:ascii="Arial Narrow" w:hAnsi="Arial Narrow"/>
      <w:sz w:val="22"/>
      <w:szCs w:val="22"/>
    </w:rPr>
  </w:style>
  <w:style w:type="paragraph" w:customStyle="1" w:styleId="xl67">
    <w:name w:val="xl67"/>
    <w:basedOn w:val="Normale"/>
    <w:rsid w:val="00FF50DB"/>
    <w:pPr>
      <w:shd w:val="clear" w:color="000000" w:fill="FFFFFF"/>
      <w:spacing w:before="100" w:beforeAutospacing="1" w:after="100" w:afterAutospacing="1"/>
    </w:pPr>
    <w:rPr>
      <w:rFonts w:ascii="Arial Narrow" w:hAnsi="Arial Narrow"/>
      <w:sz w:val="22"/>
      <w:szCs w:val="22"/>
    </w:rPr>
  </w:style>
  <w:style w:type="paragraph" w:customStyle="1" w:styleId="xl68">
    <w:name w:val="xl68"/>
    <w:basedOn w:val="Normale"/>
    <w:rsid w:val="00FF50DB"/>
    <w:pPr>
      <w:shd w:val="clear" w:color="000000" w:fill="FFFFFF"/>
      <w:spacing w:before="100" w:beforeAutospacing="1" w:after="100" w:afterAutospacing="1"/>
      <w:textAlignment w:val="center"/>
    </w:pPr>
    <w:rPr>
      <w:rFonts w:ascii="Arial Narrow" w:hAnsi="Arial Narrow"/>
      <w:b/>
      <w:bCs/>
      <w:sz w:val="22"/>
      <w:szCs w:val="22"/>
    </w:rPr>
  </w:style>
  <w:style w:type="paragraph" w:customStyle="1" w:styleId="xl69">
    <w:name w:val="xl69"/>
    <w:basedOn w:val="Normale"/>
    <w:rsid w:val="00FF50DB"/>
    <w:pPr>
      <w:shd w:val="clear" w:color="000000" w:fill="FFFFFF"/>
      <w:spacing w:before="100" w:beforeAutospacing="1" w:after="100" w:afterAutospacing="1"/>
      <w:textAlignment w:val="center"/>
    </w:pPr>
    <w:rPr>
      <w:rFonts w:ascii="Arial Narrow" w:hAnsi="Arial Narrow"/>
      <w:sz w:val="22"/>
      <w:szCs w:val="22"/>
    </w:rPr>
  </w:style>
  <w:style w:type="paragraph" w:customStyle="1" w:styleId="xl70">
    <w:name w:val="xl70"/>
    <w:basedOn w:val="Normale"/>
    <w:rsid w:val="00FF50DB"/>
    <w:pPr>
      <w:shd w:val="clear" w:color="000000" w:fill="FFFFFF"/>
      <w:spacing w:before="100" w:beforeAutospacing="1" w:after="100" w:afterAutospacing="1"/>
      <w:textAlignment w:val="center"/>
    </w:pPr>
    <w:rPr>
      <w:rFonts w:ascii="Arial Narrow" w:hAnsi="Arial Narrow"/>
      <w:color w:val="0000FF"/>
      <w:sz w:val="22"/>
      <w:szCs w:val="22"/>
      <w:u w:val="single"/>
    </w:rPr>
  </w:style>
  <w:style w:type="paragraph" w:customStyle="1" w:styleId="xl71">
    <w:name w:val="xl71"/>
    <w:basedOn w:val="Normale"/>
    <w:rsid w:val="00FF50DB"/>
    <w:pPr>
      <w:pBdr>
        <w:right w:val="single" w:sz="4" w:space="0" w:color="auto"/>
      </w:pBdr>
      <w:shd w:val="clear" w:color="000000" w:fill="FFFFFF"/>
      <w:spacing w:before="100" w:beforeAutospacing="1" w:after="100" w:afterAutospacing="1"/>
      <w:jc w:val="right"/>
      <w:textAlignment w:val="top"/>
    </w:pPr>
    <w:rPr>
      <w:rFonts w:ascii="Arial Narrow" w:hAnsi="Arial Narrow"/>
      <w:b/>
      <w:bCs/>
      <w:sz w:val="22"/>
      <w:szCs w:val="22"/>
    </w:rPr>
  </w:style>
  <w:style w:type="paragraph" w:customStyle="1" w:styleId="xl72">
    <w:name w:val="xl72"/>
    <w:basedOn w:val="Normale"/>
    <w:rsid w:val="00FF50DB"/>
    <w:pPr>
      <w:pBdr>
        <w:right w:val="single" w:sz="4" w:space="0" w:color="auto"/>
      </w:pBdr>
      <w:shd w:val="clear" w:color="000000" w:fill="FFFFFF"/>
      <w:spacing w:before="100" w:beforeAutospacing="1" w:after="100" w:afterAutospacing="1"/>
      <w:jc w:val="right"/>
      <w:textAlignment w:val="top"/>
    </w:pPr>
    <w:rPr>
      <w:rFonts w:ascii="Arial Narrow" w:hAnsi="Arial Narrow"/>
      <w:sz w:val="22"/>
      <w:szCs w:val="22"/>
    </w:rPr>
  </w:style>
  <w:style w:type="paragraph" w:customStyle="1" w:styleId="xl73">
    <w:name w:val="xl73"/>
    <w:basedOn w:val="Normale"/>
    <w:rsid w:val="00FF50DB"/>
    <w:pPr>
      <w:shd w:val="clear" w:color="000000" w:fill="FFFFFF"/>
      <w:spacing w:before="100" w:beforeAutospacing="1" w:after="100" w:afterAutospacing="1"/>
    </w:pPr>
    <w:rPr>
      <w:rFonts w:ascii="Arial Narrow" w:hAnsi="Arial Narrow"/>
      <w:sz w:val="22"/>
      <w:szCs w:val="22"/>
    </w:rPr>
  </w:style>
  <w:style w:type="paragraph" w:customStyle="1" w:styleId="xl74">
    <w:name w:val="xl74"/>
    <w:basedOn w:val="Normale"/>
    <w:rsid w:val="00FF50DB"/>
    <w:pPr>
      <w:pBdr>
        <w:right w:val="single" w:sz="4" w:space="0" w:color="auto"/>
      </w:pBdr>
      <w:shd w:val="clear" w:color="000000" w:fill="FFFFFF"/>
      <w:spacing w:before="100" w:beforeAutospacing="1" w:after="100" w:afterAutospacing="1"/>
      <w:jc w:val="right"/>
    </w:pPr>
    <w:rPr>
      <w:rFonts w:ascii="Arial Narrow" w:hAnsi="Arial Narrow"/>
      <w:b/>
      <w:bCs/>
      <w:sz w:val="22"/>
      <w:szCs w:val="22"/>
    </w:rPr>
  </w:style>
  <w:style w:type="paragraph" w:customStyle="1" w:styleId="xl75">
    <w:name w:val="xl75"/>
    <w:basedOn w:val="Normale"/>
    <w:rsid w:val="00FF50DB"/>
    <w:pPr>
      <w:pBdr>
        <w:right w:val="single" w:sz="4" w:space="0" w:color="auto"/>
      </w:pBdr>
      <w:shd w:val="clear" w:color="000000" w:fill="FFFFFF"/>
      <w:spacing w:before="100" w:beforeAutospacing="1" w:after="100" w:afterAutospacing="1"/>
    </w:pPr>
    <w:rPr>
      <w:rFonts w:ascii="Arial Narrow" w:hAnsi="Arial Narrow"/>
      <w:sz w:val="22"/>
      <w:szCs w:val="22"/>
    </w:rPr>
  </w:style>
  <w:style w:type="paragraph" w:customStyle="1" w:styleId="xl76">
    <w:name w:val="xl76"/>
    <w:basedOn w:val="Normale"/>
    <w:rsid w:val="00FF50DB"/>
    <w:pPr>
      <w:pBdr>
        <w:right w:val="single" w:sz="4" w:space="0" w:color="auto"/>
      </w:pBdr>
      <w:shd w:val="clear" w:color="000000" w:fill="FFFFFF"/>
      <w:spacing w:before="100" w:beforeAutospacing="1" w:after="100" w:afterAutospacing="1"/>
      <w:jc w:val="right"/>
      <w:textAlignment w:val="top"/>
    </w:pPr>
    <w:rPr>
      <w:rFonts w:ascii="Arial Narrow" w:hAnsi="Arial Narrow"/>
      <w:sz w:val="22"/>
      <w:szCs w:val="22"/>
    </w:rPr>
  </w:style>
  <w:style w:type="paragraph" w:customStyle="1" w:styleId="xl77">
    <w:name w:val="xl77"/>
    <w:basedOn w:val="Normale"/>
    <w:rsid w:val="00FF50DB"/>
    <w:pPr>
      <w:shd w:val="clear" w:color="000000" w:fill="FFFFFF"/>
      <w:spacing w:before="100" w:beforeAutospacing="1" w:after="100" w:afterAutospacing="1"/>
      <w:jc w:val="right"/>
    </w:pPr>
    <w:rPr>
      <w:rFonts w:ascii="Arial Narrow" w:hAnsi="Arial Narrow"/>
      <w:b/>
      <w:bCs/>
      <w:sz w:val="22"/>
      <w:szCs w:val="22"/>
    </w:rPr>
  </w:style>
  <w:style w:type="paragraph" w:customStyle="1" w:styleId="xl78">
    <w:name w:val="xl78"/>
    <w:basedOn w:val="Normale"/>
    <w:rsid w:val="00FF50DB"/>
    <w:pPr>
      <w:shd w:val="clear" w:color="000000" w:fill="FFFFFF"/>
      <w:spacing w:before="100" w:beforeAutospacing="1" w:after="100" w:afterAutospacing="1"/>
      <w:jc w:val="right"/>
      <w:textAlignment w:val="top"/>
    </w:pPr>
    <w:rPr>
      <w:rFonts w:ascii="Arial Narrow" w:hAnsi="Arial Narrow"/>
      <w:sz w:val="22"/>
      <w:szCs w:val="22"/>
    </w:rPr>
  </w:style>
  <w:style w:type="paragraph" w:customStyle="1" w:styleId="xl79">
    <w:name w:val="xl79"/>
    <w:basedOn w:val="Normale"/>
    <w:rsid w:val="00FF50DB"/>
    <w:pPr>
      <w:shd w:val="clear" w:color="000000" w:fill="FFFFFF"/>
      <w:spacing w:before="100" w:beforeAutospacing="1" w:after="100" w:afterAutospacing="1"/>
    </w:pPr>
    <w:rPr>
      <w:rFonts w:ascii="Arial Narrow" w:hAnsi="Arial Narrow"/>
      <w:b/>
      <w:bCs/>
      <w:sz w:val="22"/>
      <w:szCs w:val="22"/>
    </w:rPr>
  </w:style>
  <w:style w:type="paragraph" w:customStyle="1" w:styleId="xl80">
    <w:name w:val="xl80"/>
    <w:basedOn w:val="Normale"/>
    <w:rsid w:val="00FF50DB"/>
    <w:pPr>
      <w:shd w:val="clear" w:color="000000" w:fill="FFFFFF"/>
      <w:spacing w:before="100" w:beforeAutospacing="1" w:after="100" w:afterAutospacing="1"/>
      <w:textAlignment w:val="top"/>
    </w:pPr>
    <w:rPr>
      <w:rFonts w:ascii="Arial Narrow" w:hAnsi="Arial Narrow"/>
      <w:sz w:val="22"/>
      <w:szCs w:val="22"/>
    </w:rPr>
  </w:style>
  <w:style w:type="paragraph" w:customStyle="1" w:styleId="xl81">
    <w:name w:val="xl81"/>
    <w:basedOn w:val="Normale"/>
    <w:rsid w:val="00FF50DB"/>
    <w:pPr>
      <w:shd w:val="clear" w:color="000000" w:fill="FFFFFF"/>
      <w:spacing w:before="100" w:beforeAutospacing="1" w:after="100" w:afterAutospacing="1"/>
      <w:jc w:val="both"/>
      <w:textAlignment w:val="top"/>
    </w:pPr>
    <w:rPr>
      <w:rFonts w:ascii="Arial Narrow" w:hAnsi="Arial Narrow"/>
      <w:sz w:val="22"/>
      <w:szCs w:val="22"/>
    </w:rPr>
  </w:style>
  <w:style w:type="paragraph" w:customStyle="1" w:styleId="xl82">
    <w:name w:val="xl82"/>
    <w:basedOn w:val="Normale"/>
    <w:rsid w:val="00FF50DB"/>
    <w:pPr>
      <w:shd w:val="clear" w:color="000000" w:fill="FFFFFF"/>
      <w:spacing w:before="100" w:beforeAutospacing="1" w:after="100" w:afterAutospacing="1"/>
      <w:textAlignment w:val="top"/>
    </w:pPr>
    <w:rPr>
      <w:rFonts w:ascii="Arial Narrow" w:hAnsi="Arial Narrow"/>
      <w:sz w:val="22"/>
      <w:szCs w:val="22"/>
    </w:rPr>
  </w:style>
  <w:style w:type="paragraph" w:customStyle="1" w:styleId="xl83">
    <w:name w:val="xl83"/>
    <w:basedOn w:val="Normale"/>
    <w:rsid w:val="00FF50DB"/>
    <w:pPr>
      <w:shd w:val="clear" w:color="000000" w:fill="FFFFFF"/>
      <w:spacing w:before="100" w:beforeAutospacing="1" w:after="100" w:afterAutospacing="1"/>
      <w:textAlignment w:val="top"/>
    </w:pPr>
    <w:rPr>
      <w:rFonts w:ascii="Arial Narrow" w:hAnsi="Arial Narrow"/>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093084">
      <w:bodyDiv w:val="1"/>
      <w:marLeft w:val="0"/>
      <w:marRight w:val="0"/>
      <w:marTop w:val="0"/>
      <w:marBottom w:val="0"/>
      <w:divBdr>
        <w:top w:val="none" w:sz="0" w:space="0" w:color="auto"/>
        <w:left w:val="none" w:sz="0" w:space="0" w:color="auto"/>
        <w:bottom w:val="none" w:sz="0" w:space="0" w:color="auto"/>
        <w:right w:val="none" w:sz="0" w:space="0" w:color="auto"/>
      </w:divBdr>
    </w:div>
    <w:div w:id="444420767">
      <w:bodyDiv w:val="1"/>
      <w:marLeft w:val="0"/>
      <w:marRight w:val="0"/>
      <w:marTop w:val="0"/>
      <w:marBottom w:val="0"/>
      <w:divBdr>
        <w:top w:val="none" w:sz="0" w:space="0" w:color="auto"/>
        <w:left w:val="none" w:sz="0" w:space="0" w:color="auto"/>
        <w:bottom w:val="none" w:sz="0" w:space="0" w:color="auto"/>
        <w:right w:val="none" w:sz="0" w:space="0" w:color="auto"/>
      </w:divBdr>
    </w:div>
    <w:div w:id="923687140">
      <w:bodyDiv w:val="1"/>
      <w:marLeft w:val="0"/>
      <w:marRight w:val="0"/>
      <w:marTop w:val="0"/>
      <w:marBottom w:val="0"/>
      <w:divBdr>
        <w:top w:val="none" w:sz="0" w:space="0" w:color="auto"/>
        <w:left w:val="none" w:sz="0" w:space="0" w:color="auto"/>
        <w:bottom w:val="none" w:sz="0" w:space="0" w:color="auto"/>
        <w:right w:val="none" w:sz="0" w:space="0" w:color="auto"/>
      </w:divBdr>
    </w:div>
    <w:div w:id="1434545650">
      <w:bodyDiv w:val="1"/>
      <w:marLeft w:val="0"/>
      <w:marRight w:val="0"/>
      <w:marTop w:val="0"/>
      <w:marBottom w:val="0"/>
      <w:divBdr>
        <w:top w:val="none" w:sz="0" w:space="0" w:color="auto"/>
        <w:left w:val="none" w:sz="0" w:space="0" w:color="auto"/>
        <w:bottom w:val="none" w:sz="0" w:space="0" w:color="auto"/>
        <w:right w:val="none" w:sz="0" w:space="0" w:color="auto"/>
      </w:divBdr>
    </w:div>
    <w:div w:id="1647389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a.valenza@t33.it"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909CF-4E34-4A38-AD95-7874C1214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10</Pages>
  <Words>3002</Words>
  <Characters>18766</Characters>
  <Application>Microsoft Office Word</Application>
  <DocSecurity>0</DocSecurity>
  <Lines>156</Lines>
  <Paragraphs>43</Paragraphs>
  <ScaleCrop>false</ScaleCrop>
  <HeadingPairs>
    <vt:vector size="2" baseType="variant">
      <vt:variant>
        <vt:lpstr>Titolo</vt:lpstr>
      </vt:variant>
      <vt:variant>
        <vt:i4>1</vt:i4>
      </vt:variant>
    </vt:vector>
  </HeadingPairs>
  <TitlesOfParts>
    <vt:vector size="1" baseType="lpstr">
      <vt:lpstr>Curriculum Vitae in formato Europeo</vt:lpstr>
    </vt:vector>
  </TitlesOfParts>
  <Company/>
  <LinksUpToDate>false</LinksUpToDate>
  <CharactersWithSpaces>21725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in formato Europeo</dc:title>
  <dc:creator>Calzaturificio MB Italia</dc:creator>
  <cp:lastModifiedBy>Alessandro Valenza</cp:lastModifiedBy>
  <cp:revision>7</cp:revision>
  <cp:lastPrinted>2012-11-14T08:40:00Z</cp:lastPrinted>
  <dcterms:created xsi:type="dcterms:W3CDTF">2012-08-30T08:30:00Z</dcterms:created>
  <dcterms:modified xsi:type="dcterms:W3CDTF">2012-11-14T08:41:00Z</dcterms:modified>
</cp:coreProperties>
</file>