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0B7" w:rsidRDefault="001D3FCA" w:rsidP="001D3FCA">
      <w:pPr>
        <w:pStyle w:val="Titolo3"/>
      </w:pPr>
      <w:r>
        <w:t>CONSULTARE IL SEGUENTE LINK SUL TEMA “</w:t>
      </w:r>
      <w:r w:rsidRPr="001D3FCA">
        <w:t>POLITICA SOCIALE E DEL MERCATO DEL LAVORO IN SVEZIA</w:t>
      </w:r>
      <w:r>
        <w:t>”:</w:t>
      </w:r>
    </w:p>
    <w:p w:rsidR="001D3FCA" w:rsidRDefault="001D3FCA">
      <w:r w:rsidRPr="001D3FCA">
        <w:t>http://www.europarl.europa.eu/workingpapers/soci/w13/summary_it.htm#4</w:t>
      </w:r>
    </w:p>
    <w:sectPr w:rsidR="001D3FCA" w:rsidSect="009D28C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1D3FCA"/>
    <w:rsid w:val="001D3FCA"/>
    <w:rsid w:val="00316A5D"/>
    <w:rsid w:val="009D28CE"/>
    <w:rsid w:val="00DC0BC6"/>
    <w:rsid w:val="00EB1D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D28CE"/>
  </w:style>
  <w:style w:type="paragraph" w:styleId="Titolo3">
    <w:name w:val="heading 3"/>
    <w:basedOn w:val="Normale"/>
    <w:link w:val="Titolo3Carattere"/>
    <w:uiPriority w:val="9"/>
    <w:qFormat/>
    <w:rsid w:val="001D3FC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1D3FCA"/>
    <w:rPr>
      <w:rFonts w:ascii="Times New Roman" w:eastAsia="Times New Roman" w:hAnsi="Times New Roman" w:cs="Times New Roman"/>
      <w:b/>
      <w:bCs/>
      <w:sz w:val="27"/>
      <w:szCs w:val="27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139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MinaSehdev</dc:creator>
  <cp:keywords/>
  <dc:description/>
  <cp:lastModifiedBy>MinaSehdev</cp:lastModifiedBy>
  <cp:revision>2</cp:revision>
  <dcterms:created xsi:type="dcterms:W3CDTF">2014-03-19T15:13:00Z</dcterms:created>
  <dcterms:modified xsi:type="dcterms:W3CDTF">2014-03-19T15:39:00Z</dcterms:modified>
</cp:coreProperties>
</file>