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6ED" w:rsidRPr="00FF26ED" w:rsidRDefault="00FF26ED" w:rsidP="00FF26ED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  <w:lang w:val="it-IT"/>
        </w:rPr>
      </w:pPr>
      <w:r w:rsidRPr="00FF26ED">
        <w:rPr>
          <w:rFonts w:ascii="Times New Roman" w:hAnsi="Times New Roman" w:cs="Times New Roman"/>
          <w:b/>
          <w:sz w:val="28"/>
          <w:szCs w:val="24"/>
          <w:u w:val="single"/>
          <w:lang w:val="it-IT"/>
        </w:rPr>
        <w:t>TURISMO ATTIVO NELLA SPAGNA</w:t>
      </w:r>
    </w:p>
    <w:p w:rsidR="00E25F37" w:rsidRPr="00E25F37" w:rsidRDefault="00E25F37" w:rsidP="00FF26ED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E25F37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DEFINIZIONE</w:t>
      </w:r>
    </w:p>
    <w:p w:rsidR="00E25F37" w:rsidRPr="00E25F37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>Viaggio che richiede una partecipazione fisica e/o mentale del viaggiatore (alternativo al turismo passivo), basato sui principi  della sostenibilità, protezione della biodiversità e conservazione della cultura.</w:t>
      </w:r>
    </w:p>
    <w:p w:rsidR="00E25F37" w:rsidRPr="005A1182" w:rsidRDefault="00E25F37" w:rsidP="005A1182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>Elementi importanti sono: la combinazione di svago e apprendimento (edutainment), di osservazione e rispetto, di azione-esercizio ed interaz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>one, di informazione e approfondimento.</w:t>
      </w:r>
    </w:p>
    <w:p w:rsidR="00E25F37" w:rsidRPr="00E25F37" w:rsidRDefault="00E25F37" w:rsidP="00FF26ED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E25F37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TIPI DI TURISMO ATTIVO</w:t>
      </w:r>
    </w:p>
    <w:p w:rsidR="00E25F37" w:rsidRPr="00E25F37" w:rsidRDefault="00E25F37" w:rsidP="00FF26ED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>Altre definizioni di turismo attivo, indica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no</w:t>
      </w:r>
      <w:r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 che si tratta di un tipo di turismo in cui l'azione è più importante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 del</w:t>
      </w:r>
      <w:r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 luogo stesso, in cui si sviluppa.</w:t>
      </w:r>
    </w:p>
    <w:p w:rsidR="00E25F37" w:rsidRPr="00E25F37" w:rsidRDefault="00E25F37" w:rsidP="00FF26ED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>Per esempio durante un viaggio culturale a Venezia, la città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 assume la massima importanza; in un viaggio rafting sui</w:t>
      </w:r>
      <w:r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 Pirenei, anche se il posto è un m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ust, la cosa più importante è lo</w:t>
      </w:r>
      <w:r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 sport praticato.</w:t>
      </w:r>
    </w:p>
    <w:p w:rsidR="00E25F37" w:rsidRPr="00E25F37" w:rsidRDefault="005A1182" w:rsidP="00FF26ED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Il t</w:t>
      </w:r>
      <w:r w:rsidR="00E25F37"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urismo attivo </w:t>
      </w:r>
      <w:r>
        <w:rPr>
          <w:rFonts w:ascii="Times New Roman" w:hAnsi="Times New Roman" w:cs="Times New Roman"/>
          <w:sz w:val="24"/>
          <w:szCs w:val="24"/>
          <w:lang w:val="it-IT"/>
        </w:rPr>
        <w:t>si fa in natura;</w:t>
      </w:r>
      <w:r w:rsidR="00E25F37"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 è strettamente legata al turismo rurale e, in generale queste attività se pratican</w:t>
      </w:r>
      <w:r>
        <w:rPr>
          <w:rFonts w:ascii="Times New Roman" w:hAnsi="Times New Roman" w:cs="Times New Roman"/>
          <w:sz w:val="24"/>
          <w:szCs w:val="24"/>
          <w:lang w:val="it-IT"/>
        </w:rPr>
        <w:t>o nelle aree naturali a causa dell</w:t>
      </w:r>
      <w:r w:rsidR="00E25F37" w:rsidRPr="00E25F37">
        <w:rPr>
          <w:rFonts w:ascii="Times New Roman" w:hAnsi="Times New Roman" w:cs="Times New Roman"/>
          <w:sz w:val="24"/>
          <w:szCs w:val="24"/>
          <w:lang w:val="it-IT"/>
        </w:rPr>
        <w:t>´interesse ecologico che presentano.</w:t>
      </w:r>
    </w:p>
    <w:p w:rsidR="00E25F37" w:rsidRPr="00E25F37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>Parchi tematici: attrazioni turistiche, basato su argomenti specifici. Esso è caratterizzato dalla partecipazione attiva del visitatore in ogni momento. In Spagna, i più popolari sono la Warner Bros a Madrid  e Port Aventura a Barcelona.</w:t>
      </w:r>
    </w:p>
    <w:p w:rsidR="005A1182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Sport: la motivazione principale è fare sport. Può essere </w:t>
      </w:r>
      <w:r w:rsidR="005A1182" w:rsidRPr="005A1182">
        <w:rPr>
          <w:rFonts w:ascii="Times New Roman" w:hAnsi="Times New Roman" w:cs="Times New Roman"/>
          <w:sz w:val="24"/>
          <w:szCs w:val="24"/>
          <w:lang w:val="it-IT"/>
        </w:rPr>
        <w:t>suddiviso in due gruppi: sport all’aperto o al chiuso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. Si potrebbe anche fare una </w:t>
      </w:r>
      <w:r w:rsidR="005A1182"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classificare rispetto a chi lo compie e a chi lo osserva. </w:t>
      </w:r>
    </w:p>
    <w:p w:rsidR="00E25F37" w:rsidRPr="005A1182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Avventura: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in questo caso si tratta solo di sport rischioso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. L'utente di questo tipo di turismo è normalmente 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dotato 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di alto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potere d'acquisto e culturale ed è una persona 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molto in forma (rafting, discesa in corda doppia, ecc.). Il nostro paese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(Spagna) 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è in prima linea in termini di turismo d'avventura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ed 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è interessato, in tutte le regioni in grado di sviluppare lo sport di rischio.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Le Asturie sono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 uno dei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posti 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>più rilevanti con kayak, escursioni di tutti i tipi, surf ecc.</w:t>
      </w:r>
    </w:p>
    <w:p w:rsidR="00E25F37" w:rsidRPr="00E25F37" w:rsidRDefault="005A1182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lastRenderedPageBreak/>
        <w:t>Religiosa: un’</w:t>
      </w:r>
      <w:r w:rsidR="00E25F37"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offerta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di </w:t>
      </w:r>
      <w:r w:rsidR="00E25F37" w:rsidRPr="00E25F37">
        <w:rPr>
          <w:rFonts w:ascii="Times New Roman" w:hAnsi="Times New Roman" w:cs="Times New Roman"/>
          <w:sz w:val="24"/>
          <w:szCs w:val="24"/>
          <w:lang w:val="it-IT"/>
        </w:rPr>
        <w:t>luoghi o eventi legati alla rilevanza religiosa. I quattro centri più importanti del mondo sono: Gerusalemme, Roma, La Mecca e Santiago de Compostela (Spagna). Il camino di Santiago  può essere fatto da motivazioni diverse</w:t>
      </w:r>
      <w:r>
        <w:rPr>
          <w:rFonts w:ascii="Times New Roman" w:hAnsi="Times New Roman" w:cs="Times New Roman"/>
          <w:sz w:val="24"/>
          <w:szCs w:val="24"/>
          <w:lang w:val="it-IT"/>
        </w:rPr>
        <w:t>: religiose e sportive</w:t>
      </w:r>
      <w:r w:rsidR="00E25F37"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. Sport che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prevedono </w:t>
      </w:r>
      <w:r w:rsidR="00E25F37" w:rsidRPr="00E25F37">
        <w:rPr>
          <w:rFonts w:ascii="Times New Roman" w:hAnsi="Times New Roman" w:cs="Times New Roman"/>
          <w:sz w:val="24"/>
          <w:szCs w:val="24"/>
          <w:lang w:val="it-IT"/>
        </w:rPr>
        <w:t>il viaggio a piedi, in bicicletta</w:t>
      </w:r>
      <w:r>
        <w:rPr>
          <w:rFonts w:ascii="Times New Roman" w:hAnsi="Times New Roman" w:cs="Times New Roman"/>
          <w:sz w:val="24"/>
          <w:szCs w:val="24"/>
          <w:lang w:val="it-IT"/>
        </w:rPr>
        <w:t>, a cav</w:t>
      </w:r>
      <w:r w:rsidR="00E25F37" w:rsidRPr="00E25F37">
        <w:rPr>
          <w:rFonts w:ascii="Times New Roman" w:hAnsi="Times New Roman" w:cs="Times New Roman"/>
          <w:sz w:val="24"/>
          <w:szCs w:val="24"/>
          <w:lang w:val="it-IT"/>
        </w:rPr>
        <w:t>allo.</w:t>
      </w:r>
    </w:p>
    <w:p w:rsidR="00E25F37" w:rsidRPr="00E25F37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>Spirituale: è il raccoglimento e la meditazione (monasteri, ritiri, corsi di filosofia orientale, ecc.)</w:t>
      </w:r>
    </w:p>
    <w:p w:rsidR="005A1182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5A1182">
        <w:rPr>
          <w:rFonts w:ascii="Times New Roman" w:hAnsi="Times New Roman" w:cs="Times New Roman"/>
          <w:sz w:val="24"/>
          <w:szCs w:val="24"/>
          <w:lang w:val="it-IT"/>
        </w:rPr>
        <w:t>Mystic</w:t>
      </w:r>
      <w:proofErr w:type="spellEnd"/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  <w:r w:rsidR="005A1182"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fa 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riferimento </w:t>
      </w:r>
      <w:r w:rsidR="005A1182"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a percorsi 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orientati </w:t>
      </w:r>
      <w:r w:rsidR="005A1182"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a 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visitare i luoghi mistici </w:t>
      </w:r>
    </w:p>
    <w:p w:rsidR="00E25F37" w:rsidRPr="005A1182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Termale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o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del benessere)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>: è legato a terme che offrono trattamenti per vari disturbi (reumatologiche, lo stress, la pelle, trattamenti di bellezza, ecc.). L'infrastruttura in gen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ere ha un centro principale o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 xml:space="preserve"> un sistema termale indipendente dalle strutture alberghiere. Questo turismo è famoso in Spagna per il gran numero di stabilimenti di proprietà e il gran numero di sorgenti, dove è possibile impostare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le </w:t>
      </w:r>
      <w:r w:rsidRPr="005A1182">
        <w:rPr>
          <w:rFonts w:ascii="Times New Roman" w:hAnsi="Times New Roman" w:cs="Times New Roman"/>
          <w:sz w:val="24"/>
          <w:szCs w:val="24"/>
          <w:lang w:val="it-IT"/>
        </w:rPr>
        <w:t>terme.</w:t>
      </w:r>
    </w:p>
    <w:p w:rsidR="00E25F37" w:rsidRPr="00E25F37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Medico: ha lo scopo di collegare il viaggio con le prestazioni di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un chirurgo</w:t>
      </w:r>
      <w:r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, un trattamento odontoiatrico o medico in paesi dove sono più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esistono trattamenti più convenienti.</w:t>
      </w:r>
    </w:p>
    <w:p w:rsidR="00E25F37" w:rsidRPr="00E25F37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Sociale: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dedicato</w:t>
      </w:r>
      <w:r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 alla partecipazione alle attività per migliorare le condizioni degli strati di popolazione economicamente più deboli.</w:t>
      </w:r>
    </w:p>
    <w:p w:rsidR="00E25F37" w:rsidRPr="00E25F37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>Esperienziale: quello in cui il partecipante prende parte attiva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 all</w:t>
      </w:r>
      <w:r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'attività che si sta sviluppando. I visitatori sono immersi in storie più o meno fantastiche, come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in </w:t>
      </w:r>
      <w:r w:rsidRPr="00E25F37">
        <w:rPr>
          <w:rFonts w:ascii="Times New Roman" w:hAnsi="Times New Roman" w:cs="Times New Roman"/>
          <w:sz w:val="24"/>
          <w:szCs w:val="24"/>
          <w:lang w:val="it-IT"/>
        </w:rPr>
        <w:t>un film.</w:t>
      </w:r>
    </w:p>
    <w:p w:rsidR="00FF26ED" w:rsidRDefault="00E25F37" w:rsidP="00FF26ED">
      <w:pPr>
        <w:pStyle w:val="Paragrafoelenco"/>
        <w:numPr>
          <w:ilvl w:val="0"/>
          <w:numId w:val="3"/>
        </w:numPr>
        <w:spacing w:before="240" w:line="36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FF26ED">
        <w:rPr>
          <w:rFonts w:ascii="Times New Roman" w:hAnsi="Times New Roman" w:cs="Times New Roman"/>
          <w:sz w:val="24"/>
          <w:szCs w:val="24"/>
          <w:lang w:val="it-IT"/>
        </w:rPr>
        <w:t xml:space="preserve">Itinerante: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si </w:t>
      </w:r>
      <w:r w:rsidRPr="00FF26ED">
        <w:rPr>
          <w:rFonts w:ascii="Times New Roman" w:hAnsi="Times New Roman" w:cs="Times New Roman"/>
          <w:sz w:val="24"/>
          <w:szCs w:val="24"/>
          <w:lang w:val="it-IT"/>
        </w:rPr>
        <w:t>sviluppa attivamente in diversi punti lungo percorsi prestabiliti e itinerari.</w:t>
      </w:r>
    </w:p>
    <w:p w:rsidR="00FF26ED" w:rsidRPr="00E25F37" w:rsidRDefault="005A1182" w:rsidP="00FF26ED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La</w:t>
      </w:r>
      <w:r w:rsidR="00FF26ED">
        <w:rPr>
          <w:rFonts w:ascii="Times New Roman" w:hAnsi="Times New Roman" w:cs="Times New Roman"/>
          <w:sz w:val="24"/>
          <w:szCs w:val="24"/>
          <w:lang w:val="it-IT"/>
        </w:rPr>
        <w:t xml:space="preserve"> norma</w:t>
      </w:r>
      <w:r>
        <w:rPr>
          <w:rFonts w:ascii="Times New Roman" w:hAnsi="Times New Roman" w:cs="Times New Roman"/>
          <w:sz w:val="24"/>
          <w:szCs w:val="24"/>
          <w:lang w:val="it-IT"/>
        </w:rPr>
        <w:t>tiva</w:t>
      </w:r>
      <w:r w:rsidR="00FF26ED"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 in Spagna è dive</w:t>
      </w:r>
      <w:r>
        <w:rPr>
          <w:rFonts w:ascii="Times New Roman" w:hAnsi="Times New Roman" w:cs="Times New Roman"/>
          <w:sz w:val="24"/>
          <w:szCs w:val="24"/>
          <w:lang w:val="it-IT"/>
        </w:rPr>
        <w:t>rsa in ogni comunità. Le Asturie h</w:t>
      </w:r>
      <w:r w:rsidR="00FF26ED" w:rsidRPr="00E25F37">
        <w:rPr>
          <w:rFonts w:ascii="Times New Roman" w:hAnsi="Times New Roman" w:cs="Times New Roman"/>
          <w:sz w:val="24"/>
          <w:szCs w:val="24"/>
          <w:lang w:val="it-IT"/>
        </w:rPr>
        <w:t>a</w:t>
      </w:r>
      <w:r>
        <w:rPr>
          <w:rFonts w:ascii="Times New Roman" w:hAnsi="Times New Roman" w:cs="Times New Roman"/>
          <w:sz w:val="24"/>
          <w:szCs w:val="24"/>
          <w:lang w:val="it-IT"/>
        </w:rPr>
        <w:t>nno</w:t>
      </w:r>
      <w:r w:rsidR="00FF26ED"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 il decreto 92/2002, dell' 11 luglio di Turismo attivo.</w:t>
      </w:r>
    </w:p>
    <w:p w:rsidR="00FF26ED" w:rsidRPr="00E25F37" w:rsidRDefault="00FF26ED" w:rsidP="00FF26ED">
      <w:pPr>
        <w:pStyle w:val="NormaleWeb"/>
        <w:spacing w:before="240" w:beforeAutospacing="0" w:line="360" w:lineRule="auto"/>
        <w:jc w:val="both"/>
        <w:rPr>
          <w:color w:val="000000"/>
          <w:u w:val="single"/>
          <w:lang w:val="it-IT"/>
        </w:rPr>
      </w:pPr>
      <w:r w:rsidRPr="00E25F37">
        <w:rPr>
          <w:rStyle w:val="Enfasigrassetto"/>
          <w:color w:val="000000"/>
          <w:u w:val="single"/>
          <w:lang w:val="it-IT"/>
        </w:rPr>
        <w:t>Articolo 9.- Attrezzature e materiale</w:t>
      </w:r>
    </w:p>
    <w:p w:rsidR="00FF26ED" w:rsidRPr="00E25F37" w:rsidRDefault="00FF26ED" w:rsidP="00FF26ED">
      <w:pPr>
        <w:pStyle w:val="NormaleWeb"/>
        <w:numPr>
          <w:ilvl w:val="0"/>
          <w:numId w:val="5"/>
        </w:numPr>
        <w:spacing w:before="240" w:beforeAutospacing="0" w:line="360" w:lineRule="auto"/>
        <w:ind w:left="0" w:firstLine="142"/>
        <w:jc w:val="both"/>
        <w:rPr>
          <w:color w:val="000000"/>
          <w:lang w:val="it-IT"/>
        </w:rPr>
      </w:pPr>
      <w:r w:rsidRPr="00E25F37">
        <w:rPr>
          <w:color w:val="000000"/>
          <w:lang w:val="it-IT"/>
        </w:rPr>
        <w:t>Attrezzature e materiale che le aziende mettono a disposizione per chi pratica turismo attivo devono essere approvate dagli organi competenti, secondo le attività</w:t>
      </w:r>
      <w:r w:rsidR="005A1182">
        <w:rPr>
          <w:color w:val="000000"/>
          <w:lang w:val="it-IT"/>
        </w:rPr>
        <w:t>,</w:t>
      </w:r>
      <w:r w:rsidRPr="00E25F37">
        <w:rPr>
          <w:color w:val="000000"/>
          <w:lang w:val="it-IT"/>
        </w:rPr>
        <w:t xml:space="preserve"> e rispettare le condizioni di sicurezza e le garanzie necessarie per lo scopo per cui è destinato.</w:t>
      </w:r>
    </w:p>
    <w:p w:rsidR="00FF26ED" w:rsidRPr="00E25F37" w:rsidRDefault="00FF26ED" w:rsidP="00FF26ED">
      <w:pPr>
        <w:pStyle w:val="NormaleWeb"/>
        <w:numPr>
          <w:ilvl w:val="0"/>
          <w:numId w:val="5"/>
        </w:numPr>
        <w:spacing w:before="240" w:beforeAutospacing="0" w:line="360" w:lineRule="auto"/>
        <w:ind w:left="0" w:firstLine="142"/>
        <w:jc w:val="both"/>
        <w:rPr>
          <w:color w:val="000000"/>
          <w:lang w:val="it-IT"/>
        </w:rPr>
      </w:pPr>
      <w:r w:rsidRPr="00E25F37">
        <w:rPr>
          <w:color w:val="000000"/>
          <w:lang w:val="it-IT"/>
        </w:rPr>
        <w:t>Imprese saranno responsabil</w:t>
      </w:r>
      <w:r w:rsidR="005A1182">
        <w:rPr>
          <w:color w:val="000000"/>
          <w:lang w:val="it-IT"/>
        </w:rPr>
        <w:t>i</w:t>
      </w:r>
      <w:r w:rsidRPr="00E25F37">
        <w:rPr>
          <w:color w:val="000000"/>
          <w:lang w:val="it-IT"/>
        </w:rPr>
        <w:t xml:space="preserve"> per la manutenzione d</w:t>
      </w:r>
      <w:r w:rsidR="005A1182">
        <w:rPr>
          <w:color w:val="000000"/>
          <w:lang w:val="it-IT"/>
        </w:rPr>
        <w:t>i attrezzature e materiale con un</w:t>
      </w:r>
      <w:r w:rsidRPr="00E25F37">
        <w:rPr>
          <w:color w:val="000000"/>
          <w:lang w:val="it-IT"/>
        </w:rPr>
        <w:t xml:space="preserve"> uso corretto.</w:t>
      </w:r>
    </w:p>
    <w:p w:rsidR="00FF26ED" w:rsidRPr="00FF26ED" w:rsidRDefault="00FF26ED" w:rsidP="00FF26ED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s-ES"/>
        </w:rPr>
        <w:t>È importante anche la protezione dell'ambiente e la prevenzione degli infortuni.</w:t>
      </w:r>
    </w:p>
    <w:p w:rsidR="00E25F37" w:rsidRPr="00E25F37" w:rsidRDefault="00E25F37" w:rsidP="00FF26ED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E25F37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lastRenderedPageBreak/>
        <w:t>TURISMO ATTIVO, ASTURIAS</w:t>
      </w:r>
    </w:p>
    <w:p w:rsidR="00626E86" w:rsidRPr="00E25F37" w:rsidRDefault="00B44AA7" w:rsidP="00FF26ED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>Tra l'ampia gamma di attività svolte dai turisti durante il loro soggiorno nelle Asturie solo il 6,5% ha optato per il turismo attivo.</w:t>
      </w:r>
    </w:p>
    <w:tbl>
      <w:tblPr>
        <w:tblStyle w:val="Grigliatabella"/>
        <w:tblW w:w="5000" w:type="pct"/>
        <w:tblLook w:val="04A0"/>
      </w:tblPr>
      <w:tblGrid>
        <w:gridCol w:w="4360"/>
        <w:gridCol w:w="4360"/>
      </w:tblGrid>
      <w:tr w:rsidR="001E4305" w:rsidRPr="00E25F37" w:rsidTr="00FF26ED">
        <w:tc>
          <w:tcPr>
            <w:tcW w:w="2500" w:type="pct"/>
            <w:shd w:val="clear" w:color="auto" w:fill="4F81BD" w:themeFill="accent1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ATTIVITÀ</w:t>
            </w:r>
          </w:p>
        </w:tc>
        <w:tc>
          <w:tcPr>
            <w:tcW w:w="2500" w:type="pct"/>
            <w:shd w:val="clear" w:color="auto" w:fill="4F81BD" w:themeFill="accent1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%</w:t>
            </w:r>
          </w:p>
        </w:tc>
      </w:tr>
      <w:tr w:rsidR="001E4305" w:rsidRPr="00E25F37" w:rsidTr="00FF26ED"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Visita villaggi / luoghi diversi</w:t>
            </w:r>
          </w:p>
        </w:tc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61,0</w:t>
            </w:r>
          </w:p>
        </w:tc>
      </w:tr>
      <w:tr w:rsidR="001E4305" w:rsidRPr="00E25F37" w:rsidTr="00FF26ED"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Visita monumenti</w:t>
            </w:r>
          </w:p>
        </w:tc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26,7</w:t>
            </w:r>
          </w:p>
        </w:tc>
      </w:tr>
      <w:tr w:rsidR="001E4305" w:rsidRPr="00E25F37" w:rsidTr="00FF26ED"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Visitando un museo</w:t>
            </w:r>
          </w:p>
        </w:tc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17,5</w:t>
            </w:r>
          </w:p>
        </w:tc>
      </w:tr>
      <w:tr w:rsidR="001E4305" w:rsidRPr="00E25F37" w:rsidTr="00FF26ED"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Visita spiagge</w:t>
            </w:r>
          </w:p>
        </w:tc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10,7</w:t>
            </w:r>
          </w:p>
        </w:tc>
      </w:tr>
      <w:tr w:rsidR="001E4305" w:rsidRPr="00E25F37" w:rsidTr="00FF26ED"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Fare percorsi escursionistici</w:t>
            </w:r>
          </w:p>
        </w:tc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7,5</w:t>
            </w:r>
          </w:p>
        </w:tc>
      </w:tr>
      <w:tr w:rsidR="001E4305" w:rsidRPr="00E25F37" w:rsidTr="00FF26ED"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Turismo attivo</w:t>
            </w:r>
          </w:p>
        </w:tc>
        <w:tc>
          <w:tcPr>
            <w:tcW w:w="2500" w:type="pct"/>
            <w:shd w:val="clear" w:color="auto" w:fill="B8CCE4" w:themeFill="accent1" w:themeFillTint="66"/>
            <w:vAlign w:val="center"/>
          </w:tcPr>
          <w:p w:rsidR="001E4305" w:rsidRPr="00E25F37" w:rsidRDefault="001E4305" w:rsidP="00FF26ED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5F3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6,5</w:t>
            </w:r>
          </w:p>
        </w:tc>
      </w:tr>
    </w:tbl>
    <w:p w:rsidR="00C81C9B" w:rsidRPr="00E25F37" w:rsidRDefault="00C81C9B" w:rsidP="00FF26ED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t>La maggior parte dei turisti che fanno turismo attivo, scelgono l'affitto di canoe/kayak (fiume), biciclette (mountain bike) e sky/sport sulla neve.</w:t>
      </w:r>
      <w:r w:rsidR="009D5AD4"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25F37">
        <w:rPr>
          <w:rFonts w:ascii="Times New Roman" w:hAnsi="Times New Roman" w:cs="Times New Roman"/>
          <w:bCs/>
          <w:sz w:val="24"/>
          <w:szCs w:val="24"/>
          <w:lang w:val="it-IT"/>
        </w:rPr>
        <w:t>Di altre attivi</w:t>
      </w:r>
      <w:r w:rsidR="005A1182">
        <w:rPr>
          <w:rFonts w:ascii="Times New Roman" w:hAnsi="Times New Roman" w:cs="Times New Roman"/>
          <w:bCs/>
          <w:sz w:val="24"/>
          <w:szCs w:val="24"/>
          <w:lang w:val="it-IT"/>
        </w:rPr>
        <w:t>tà che possono essere effettuate, si segnalano passeggiate a cavallo, pesca, immersioni subacquee e</w:t>
      </w:r>
      <w:r w:rsidRPr="00E25F37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E25F37">
        <w:rPr>
          <w:rFonts w:ascii="Times New Roman" w:hAnsi="Times New Roman" w:cs="Times New Roman"/>
          <w:bCs/>
          <w:sz w:val="24"/>
          <w:szCs w:val="24"/>
          <w:lang w:val="it-IT"/>
        </w:rPr>
        <w:t>paintball</w:t>
      </w:r>
      <w:proofErr w:type="spellEnd"/>
      <w:r w:rsidRPr="00E25F37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:rsidR="009D5AD4" w:rsidRPr="00E25F37" w:rsidRDefault="005A1182" w:rsidP="00FF26ED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Le </w:t>
      </w:r>
      <w:r w:rsidR="009D5AD4" w:rsidRPr="00E25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>Asturie ha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>nno</w:t>
      </w:r>
      <w:r w:rsidR="009D5AD4" w:rsidRPr="00E25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 molte aree naturali </w:t>
      </w:r>
      <w:r w:rsidR="00B44AA7" w:rsidRPr="00E25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>com</w:t>
      </w:r>
      <w:r w:rsidR="009D5AD4" w:rsidRPr="00E25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>e:</w:t>
      </w:r>
    </w:p>
    <w:p w:rsidR="009D5AD4" w:rsidRPr="00E25F37" w:rsidRDefault="009D5AD4" w:rsidP="00FF26ED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sectPr w:rsidR="009D5AD4" w:rsidRPr="00E25F37" w:rsidSect="00FF26ED">
          <w:footerReference w:type="default" r:id="rId7"/>
          <w:pgSz w:w="11906" w:h="16838"/>
          <w:pgMar w:top="1135" w:right="1701" w:bottom="1134" w:left="1701" w:header="708" w:footer="708" w:gutter="0"/>
          <w:cols w:space="708"/>
          <w:docGrid w:linePitch="360"/>
        </w:sectPr>
      </w:pPr>
    </w:p>
    <w:p w:rsidR="009D5AD4" w:rsidRPr="00E25F37" w:rsidRDefault="009D5AD4" w:rsidP="00FF26ED">
      <w:pPr>
        <w:pStyle w:val="Paragrafoelenco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</w:pPr>
      <w:r w:rsidRPr="00E25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lastRenderedPageBreak/>
        <w:t>El Parque Natural de Somiedo</w:t>
      </w:r>
    </w:p>
    <w:p w:rsidR="009D5AD4" w:rsidRPr="00862AF3" w:rsidRDefault="009D5AD4" w:rsidP="00FF26ED">
      <w:pPr>
        <w:pStyle w:val="Paragrafoelenco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2A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 Parque Natural de las Fuentes del Narcea</w:t>
      </w:r>
    </w:p>
    <w:p w:rsidR="009D5AD4" w:rsidRPr="00E25F37" w:rsidRDefault="009D5AD4" w:rsidP="00FF26ED">
      <w:pPr>
        <w:pStyle w:val="Paragrafoelenco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</w:pPr>
      <w:r w:rsidRPr="00E25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lastRenderedPageBreak/>
        <w:t>El Parque Natural de Redes</w:t>
      </w:r>
    </w:p>
    <w:p w:rsidR="009D5AD4" w:rsidRPr="00862AF3" w:rsidRDefault="009D5AD4" w:rsidP="00FF26ED">
      <w:pPr>
        <w:pStyle w:val="Paragrafoelenco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62A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 Parque Nacional Picos de Europa.</w:t>
      </w:r>
    </w:p>
    <w:p w:rsidR="009D5AD4" w:rsidRPr="00862AF3" w:rsidRDefault="009D5AD4" w:rsidP="00FF26ED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ectPr w:rsidR="009D5AD4" w:rsidRPr="00862AF3" w:rsidSect="009D5AD4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862AF3" w:rsidRDefault="009D5AD4" w:rsidP="00FF26ED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5F37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In queste aree 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 xml:space="preserve">si </w:t>
      </w:r>
      <w:r w:rsidRPr="00E25F37">
        <w:rPr>
          <w:rFonts w:ascii="Times New Roman" w:hAnsi="Times New Roman" w:cs="Times New Roman"/>
          <w:sz w:val="24"/>
          <w:szCs w:val="24"/>
          <w:lang w:val="it-IT"/>
        </w:rPr>
        <w:t>posson</w:t>
      </w:r>
      <w:r w:rsidR="005A1182">
        <w:rPr>
          <w:rFonts w:ascii="Times New Roman" w:hAnsi="Times New Roman" w:cs="Times New Roman"/>
          <w:sz w:val="24"/>
          <w:szCs w:val="24"/>
          <w:lang w:val="it-IT"/>
        </w:rPr>
        <w:t>o fare percorsi escursionistici,</w:t>
      </w:r>
      <w:r w:rsidRPr="00E25F37">
        <w:rPr>
          <w:rFonts w:ascii="Times New Roman" w:hAnsi="Times New Roman" w:cs="Times New Roman"/>
          <w:sz w:val="24"/>
          <w:szCs w:val="24"/>
          <w:lang w:val="it-IT"/>
        </w:rPr>
        <w:t xml:space="preserve"> le più conosciute sono il Percorso di Cares e il Percorso di Alba</w:t>
      </w:r>
    </w:p>
    <w:p w:rsidR="00862AF3" w:rsidRDefault="00862AF3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br w:type="page"/>
      </w:r>
    </w:p>
    <w:p w:rsidR="00B44AA7" w:rsidRDefault="00862AF3" w:rsidP="00862AF3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862AF3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lastRenderedPageBreak/>
        <w:t>BIBLIOGRAFIA</w:t>
      </w:r>
    </w:p>
    <w:p w:rsidR="00B64609" w:rsidRDefault="00B64609" w:rsidP="00862AF3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B64609" w:rsidSect="009D5AD4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62AF3" w:rsidRPr="00B64609" w:rsidRDefault="00C102F6" w:rsidP="00B6460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hyperlink r:id="rId8" w:history="1">
        <w:r w:rsidR="00862AF3" w:rsidRPr="00B64609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http://goo.gl/t3yWa</w:t>
        </w:r>
      </w:hyperlink>
    </w:p>
    <w:p w:rsidR="00862AF3" w:rsidRPr="00B64609" w:rsidRDefault="00C102F6" w:rsidP="00B6460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it-IT"/>
        </w:rPr>
      </w:pPr>
      <w:hyperlink r:id="rId9" w:history="1">
        <w:r w:rsidR="00862AF3" w:rsidRPr="00B64609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http://goo.gl/Cg4lW</w:t>
        </w:r>
      </w:hyperlink>
    </w:p>
    <w:p w:rsidR="00862AF3" w:rsidRPr="00B64609" w:rsidRDefault="00C102F6" w:rsidP="00B6460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it-IT"/>
        </w:rPr>
      </w:pPr>
      <w:hyperlink r:id="rId10" w:history="1">
        <w:r w:rsidR="00862AF3" w:rsidRPr="00B64609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http://goo.gl/m2bOc</w:t>
        </w:r>
      </w:hyperlink>
    </w:p>
    <w:p w:rsidR="00862AF3" w:rsidRPr="00B64609" w:rsidRDefault="00C102F6" w:rsidP="00B6460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it-IT"/>
        </w:rPr>
      </w:pPr>
      <w:hyperlink r:id="rId11" w:history="1">
        <w:r w:rsidR="00862AF3" w:rsidRPr="00B64609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http://goo.gl/wFK1H</w:t>
        </w:r>
      </w:hyperlink>
    </w:p>
    <w:p w:rsidR="00862AF3" w:rsidRPr="00B64609" w:rsidRDefault="00C102F6" w:rsidP="00B6460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it-IT"/>
        </w:rPr>
      </w:pPr>
      <w:hyperlink r:id="rId12" w:history="1">
        <w:r w:rsidR="00862AF3" w:rsidRPr="00B64609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http://goo.gl/hkxp4</w:t>
        </w:r>
      </w:hyperlink>
    </w:p>
    <w:p w:rsidR="00862AF3" w:rsidRPr="00B64609" w:rsidRDefault="00C102F6" w:rsidP="00B6460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it-IT"/>
        </w:rPr>
      </w:pPr>
      <w:hyperlink r:id="rId13" w:history="1">
        <w:r w:rsidR="00862AF3" w:rsidRPr="00B64609">
          <w:rPr>
            <w:rStyle w:val="Collegamentoipertestuale"/>
            <w:rFonts w:ascii="Times New Roman" w:hAnsi="Times New Roman" w:cs="Times New Roman"/>
            <w:sz w:val="24"/>
            <w:szCs w:val="24"/>
            <w:lang w:val="it-IT"/>
          </w:rPr>
          <w:t>http://goo.gl/vrQ1n</w:t>
        </w:r>
      </w:hyperlink>
    </w:p>
    <w:p w:rsidR="00B64609" w:rsidRDefault="00B64609" w:rsidP="00FF26ED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sectPr w:rsidR="00B64609" w:rsidSect="00B64609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862AF3" w:rsidRPr="00862AF3" w:rsidRDefault="00862AF3" w:rsidP="00FF26ED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bookmarkStart w:id="0" w:name="_GoBack"/>
      <w:bookmarkEnd w:id="0"/>
    </w:p>
    <w:sectPr w:rsidR="00862AF3" w:rsidRPr="00862AF3" w:rsidSect="009D5AD4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283" w:rsidRDefault="007D6283" w:rsidP="00FF26ED">
      <w:pPr>
        <w:spacing w:after="0" w:line="240" w:lineRule="auto"/>
      </w:pPr>
      <w:r>
        <w:separator/>
      </w:r>
    </w:p>
  </w:endnote>
  <w:endnote w:type="continuationSeparator" w:id="0">
    <w:p w:rsidR="007D6283" w:rsidRDefault="007D6283" w:rsidP="00FF2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35404986"/>
      <w:docPartObj>
        <w:docPartGallery w:val="Page Numbers (Bottom of Page)"/>
        <w:docPartUnique/>
      </w:docPartObj>
    </w:sdtPr>
    <w:sdtContent>
      <w:p w:rsidR="00FF26ED" w:rsidRDefault="00C102F6">
        <w:pPr>
          <w:pStyle w:val="Pidipagina"/>
        </w:pPr>
        <w:r w:rsidRPr="00C102F6">
          <w:rPr>
            <w:noProof/>
            <w:lang w:eastAsia="es-ES"/>
          </w:rPr>
          <w:pict>
            <v:oval id="Óvalo 6" o:spid="_x0000_s6145" style="position:absolute;margin-left:0;margin-top:0;width:26.25pt;height:28.5pt;rotation:180;flip:x;z-index:251659264;visibility:visible;mso-position-horizontal:center;mso-position-horizontal-relative:margin;mso-position-vertical:center;mso-position-vertical-relative:bottom-margin-area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" filled="f" fillcolor="#c0504d" strokecolor="#adc1d9" strokeweight="1.5pt">
              <v:textbox inset="0,0,0,0">
                <w:txbxContent>
                  <w:p w:rsidR="00FF26ED" w:rsidRPr="00B64609" w:rsidRDefault="00C102F6" w:rsidP="00FF26ED">
                    <w:pPr>
                      <w:pStyle w:val="Pidipagina"/>
                      <w:jc w:val="center"/>
                      <w:rPr>
                        <w:color w:val="548DD4" w:themeColor="text2" w:themeTint="99"/>
                      </w:rPr>
                    </w:pPr>
                    <w:r w:rsidRPr="00B64609">
                      <w:rPr>
                        <w:color w:val="548DD4" w:themeColor="text2" w:themeTint="99"/>
                      </w:rPr>
                      <w:fldChar w:fldCharType="begin"/>
                    </w:r>
                    <w:r w:rsidR="00FF26ED" w:rsidRPr="00B64609">
                      <w:rPr>
                        <w:color w:val="548DD4" w:themeColor="text2" w:themeTint="99"/>
                      </w:rPr>
                      <w:instrText>PAGE  \* MERGEFORMAT</w:instrText>
                    </w:r>
                    <w:r w:rsidRPr="00B64609">
                      <w:rPr>
                        <w:color w:val="548DD4" w:themeColor="text2" w:themeTint="99"/>
                      </w:rPr>
                      <w:fldChar w:fldCharType="separate"/>
                    </w:r>
                    <w:r w:rsidR="005A1182">
                      <w:rPr>
                        <w:noProof/>
                        <w:color w:val="548DD4" w:themeColor="text2" w:themeTint="99"/>
                      </w:rPr>
                      <w:t>4</w:t>
                    </w:r>
                    <w:r w:rsidRPr="00B64609">
                      <w:rPr>
                        <w:color w:val="548DD4" w:themeColor="text2" w:themeTint="99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283" w:rsidRDefault="007D6283" w:rsidP="00FF26ED">
      <w:pPr>
        <w:spacing w:after="0" w:line="240" w:lineRule="auto"/>
      </w:pPr>
      <w:r>
        <w:separator/>
      </w:r>
    </w:p>
  </w:footnote>
  <w:footnote w:type="continuationSeparator" w:id="0">
    <w:p w:rsidR="007D6283" w:rsidRDefault="007D6283" w:rsidP="00FF2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0B54"/>
    <w:multiLevelType w:val="hybridMultilevel"/>
    <w:tmpl w:val="B11ADBFC"/>
    <w:lvl w:ilvl="0" w:tplc="625025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C1869"/>
    <w:multiLevelType w:val="hybridMultilevel"/>
    <w:tmpl w:val="54A49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6F1B51"/>
    <w:multiLevelType w:val="hybridMultilevel"/>
    <w:tmpl w:val="5750EADC"/>
    <w:lvl w:ilvl="0" w:tplc="9834A7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05441E"/>
    <w:multiLevelType w:val="hybridMultilevel"/>
    <w:tmpl w:val="5D561B0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7E73DB"/>
    <w:multiLevelType w:val="hybridMultilevel"/>
    <w:tmpl w:val="AF04D3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205D15"/>
    <w:multiLevelType w:val="hybridMultilevel"/>
    <w:tmpl w:val="584E3D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F90E2F"/>
    <w:multiLevelType w:val="hybridMultilevel"/>
    <w:tmpl w:val="926CC2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2038FE"/>
    <w:rsid w:val="0001080A"/>
    <w:rsid w:val="001E4305"/>
    <w:rsid w:val="002038FE"/>
    <w:rsid w:val="005A1182"/>
    <w:rsid w:val="00626E86"/>
    <w:rsid w:val="007D6283"/>
    <w:rsid w:val="00862AF3"/>
    <w:rsid w:val="009D5AD4"/>
    <w:rsid w:val="00B44AA7"/>
    <w:rsid w:val="00B64609"/>
    <w:rsid w:val="00C102F6"/>
    <w:rsid w:val="00C81C9B"/>
    <w:rsid w:val="00E25F37"/>
    <w:rsid w:val="00FF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02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2038FE"/>
  </w:style>
  <w:style w:type="character" w:styleId="Collegamentoipertestuale">
    <w:name w:val="Hyperlink"/>
    <w:basedOn w:val="Carpredefinitoparagrafo"/>
    <w:uiPriority w:val="99"/>
    <w:unhideWhenUsed/>
    <w:rsid w:val="002038F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E4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D5AD4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E25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Enfasigrassetto">
    <w:name w:val="Strong"/>
    <w:basedOn w:val="Carpredefinitoparagrafo"/>
    <w:uiPriority w:val="22"/>
    <w:qFormat/>
    <w:rsid w:val="00E25F37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F26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26ED"/>
  </w:style>
  <w:style w:type="paragraph" w:styleId="Pidipagina">
    <w:name w:val="footer"/>
    <w:basedOn w:val="Normale"/>
    <w:link w:val="PidipaginaCarattere"/>
    <w:uiPriority w:val="99"/>
    <w:unhideWhenUsed/>
    <w:rsid w:val="00FF26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26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2038FE"/>
  </w:style>
  <w:style w:type="character" w:styleId="Hipervnculo">
    <w:name w:val="Hyperlink"/>
    <w:basedOn w:val="Fuentedeprrafopredeter"/>
    <w:uiPriority w:val="99"/>
    <w:unhideWhenUsed/>
    <w:rsid w:val="002038FE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E4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D5AD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25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E25F37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FF26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26ED"/>
  </w:style>
  <w:style w:type="paragraph" w:styleId="Piedepgina">
    <w:name w:val="footer"/>
    <w:basedOn w:val="Normal"/>
    <w:link w:val="PiedepginaCar"/>
    <w:uiPriority w:val="99"/>
    <w:unhideWhenUsed/>
    <w:rsid w:val="00FF26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26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t3yWa" TargetMode="External"/><Relationship Id="rId13" Type="http://schemas.openxmlformats.org/officeDocument/2006/relationships/hyperlink" Target="http://goo.gl/vrQ1n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goo.gl/hkxp4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oo.gl/wFK1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goo.gl/m2b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o.gl/Cg4l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Utente Windows</cp:lastModifiedBy>
  <cp:revision>4</cp:revision>
  <dcterms:created xsi:type="dcterms:W3CDTF">2012-12-05T11:39:00Z</dcterms:created>
  <dcterms:modified xsi:type="dcterms:W3CDTF">2012-12-11T22:18:00Z</dcterms:modified>
</cp:coreProperties>
</file>