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24D" w:rsidRDefault="00987E6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  <w:r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  <w:t>EVALUACIÓN EXPOSICIONES ORALES</w:t>
      </w:r>
    </w:p>
    <w:p w:rsidR="003B3103" w:rsidRDefault="003B310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</w:p>
    <w:p w:rsidR="003B3103" w:rsidRDefault="003B310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  <w:r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  <w:t>Nombre y apellido</w:t>
      </w:r>
    </w:p>
    <w:p w:rsidR="003B3103" w:rsidRDefault="003B310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</w:p>
    <w:p w:rsidR="003B3103" w:rsidRDefault="003B310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</w:p>
    <w:p w:rsidR="003B3103" w:rsidRPr="00987E63" w:rsidRDefault="003B310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</w:p>
    <w:p w:rsidR="0029324D" w:rsidRDefault="003B3103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  <w:r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  <w:t>...........................................................................................................................................................................................................</w:t>
      </w:r>
    </w:p>
    <w:p w:rsidR="003B3103" w:rsidRDefault="003B3103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987E63" w:rsidRDefault="00987E63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987E63" w:rsidRDefault="00987E63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5155"/>
        <w:gridCol w:w="311"/>
        <w:gridCol w:w="311"/>
        <w:gridCol w:w="311"/>
        <w:gridCol w:w="342"/>
        <w:gridCol w:w="311"/>
        <w:gridCol w:w="311"/>
      </w:tblGrid>
      <w:tr w:rsidR="003B3103" w:rsidTr="003B3103">
        <w:tc>
          <w:tcPr>
            <w:tcW w:w="2802" w:type="dxa"/>
          </w:tcPr>
          <w:p w:rsidR="003B3103" w:rsidRPr="0029324D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1</w:t>
            </w: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2</w:t>
            </w: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3</w:t>
            </w:r>
          </w:p>
        </w:tc>
        <w:tc>
          <w:tcPr>
            <w:tcW w:w="342" w:type="dxa"/>
            <w:tcBorders>
              <w:bottom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4</w:t>
            </w: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5</w:t>
            </w: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6</w:t>
            </w:r>
          </w:p>
        </w:tc>
      </w:tr>
      <w:tr w:rsidR="003B3103" w:rsidTr="003B3103">
        <w:tc>
          <w:tcPr>
            <w:tcW w:w="2802" w:type="dxa"/>
            <w:shd w:val="clear" w:color="auto" w:fill="D9D9D9" w:themeFill="background1" w:themeFillShade="D9"/>
          </w:tcPr>
          <w:p w:rsidR="003B3103" w:rsidRPr="00A54070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Estructura</w:t>
            </w:r>
            <w:r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:</w:t>
            </w: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Notas y comentarios</w:t>
            </w:r>
          </w:p>
        </w:tc>
        <w:tc>
          <w:tcPr>
            <w:tcW w:w="1897" w:type="dxa"/>
            <w:gridSpan w:val="6"/>
            <w:vMerge w:val="restart"/>
            <w:tcBorders>
              <w:right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RPr="003B3103" w:rsidTr="003B3103">
        <w:tc>
          <w:tcPr>
            <w:tcW w:w="2802" w:type="dxa"/>
          </w:tcPr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Título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Introducción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Desarrollo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Final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Conectores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Duración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/>
            <w:tcBorders>
              <w:right w:val="single" w:sz="4" w:space="0" w:color="auto"/>
            </w:tcBorders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  <w:shd w:val="clear" w:color="auto" w:fill="D9D9D9" w:themeFill="background1" w:themeFillShade="D9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Contenido</w:t>
            </w: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 w:val="restart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</w:tcPr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ideas(claridad, orden, selección</w:t>
            </w:r>
            <w:r>
              <w:rPr>
                <w:rFonts w:ascii="Helvetica" w:hAnsi="Helvetica" w:cs="Helvetica"/>
                <w:sz w:val="17"/>
                <w:szCs w:val="17"/>
                <w:lang w:val="es-ES"/>
              </w:rPr>
              <w:t>, originalidad</w:t>
            </w: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)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ejemplos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documentación</w:t>
            </w:r>
          </w:p>
          <w:p w:rsidR="003B3103" w:rsidRPr="00A54070" w:rsidRDefault="003B3103" w:rsidP="0029324D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  <w:shd w:val="clear" w:color="auto" w:fill="D9D9D9" w:themeFill="background1" w:themeFillShade="D9"/>
          </w:tcPr>
          <w:p w:rsidR="003B3103" w:rsidRPr="00A54070" w:rsidRDefault="003B3103" w:rsidP="0029324D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Competencia lingüística</w:t>
            </w: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 xml:space="preserve"> </w:t>
            </w: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 w:val="restart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RPr="003B3103" w:rsidTr="003B3103">
        <w:tc>
          <w:tcPr>
            <w:tcW w:w="2802" w:type="dxa"/>
          </w:tcPr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Pronunciación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Entonación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Fluidez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Ritmo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Léxico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Sintaxis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  <w:shd w:val="clear" w:color="auto" w:fill="D9D9D9" w:themeFill="background1" w:themeFillShade="D9"/>
          </w:tcPr>
          <w:p w:rsidR="003B3103" w:rsidRPr="00A54070" w:rsidRDefault="003B3103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Relación con la audiencia</w:t>
            </w: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 w:val="restart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RPr="003B3103" w:rsidTr="003B3103">
        <w:tc>
          <w:tcPr>
            <w:tcW w:w="2802" w:type="dxa"/>
          </w:tcPr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Interacción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Interés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comprensión de lo expuesto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  <w:shd w:val="clear" w:color="auto" w:fill="D9D9D9" w:themeFill="background1" w:themeFillShade="D9"/>
          </w:tcPr>
          <w:p w:rsidR="003B3103" w:rsidRPr="00A54070" w:rsidRDefault="003B3103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Ayudas visuales</w:t>
            </w: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 w:val="restart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</w:tcPr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A54070">
              <w:rPr>
                <w:rFonts w:ascii="Helvetica" w:hAnsi="Helvetica" w:cs="Helvetica"/>
                <w:sz w:val="17"/>
                <w:szCs w:val="17"/>
                <w:lang w:val="es-ES"/>
              </w:rPr>
              <w:t>Número</w:t>
            </w:r>
          </w:p>
          <w:p w:rsidR="003B3103" w:rsidRPr="00A54070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A54070">
              <w:rPr>
                <w:rFonts w:ascii="Helvetica" w:hAnsi="Helvetica" w:cs="Helvetica"/>
                <w:sz w:val="17"/>
                <w:szCs w:val="17"/>
                <w:lang w:val="es-ES"/>
              </w:rPr>
              <w:t>Diseño</w:t>
            </w:r>
          </w:p>
          <w:p w:rsidR="003B3103" w:rsidRPr="00A54070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</w:p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A54070">
              <w:rPr>
                <w:rFonts w:ascii="Helvetica" w:hAnsi="Helvetica" w:cs="Helvetica"/>
                <w:sz w:val="17"/>
                <w:szCs w:val="17"/>
                <w:lang w:val="es-ES"/>
              </w:rPr>
              <w:t>Utilización</w:t>
            </w:r>
          </w:p>
          <w:p w:rsidR="003B3103" w:rsidRPr="0029324D" w:rsidRDefault="003B3103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  <w:vMerge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3B3103" w:rsidTr="003B3103">
        <w:tc>
          <w:tcPr>
            <w:tcW w:w="2802" w:type="dxa"/>
            <w:shd w:val="clear" w:color="auto" w:fill="D9D9D9" w:themeFill="background1" w:themeFillShade="D9"/>
          </w:tcPr>
          <w:p w:rsidR="003B310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17"/>
                <w:szCs w:val="17"/>
                <w:lang w:val="es-ES"/>
              </w:rPr>
            </w:pPr>
            <w:r w:rsidRPr="00987E63">
              <w:rPr>
                <w:rFonts w:ascii="Helvetica" w:hAnsi="Helvetica" w:cs="Helvetica"/>
                <w:b/>
                <w:sz w:val="17"/>
                <w:szCs w:val="17"/>
                <w:lang w:val="es-ES"/>
              </w:rPr>
              <w:t>Total</w:t>
            </w:r>
          </w:p>
          <w:p w:rsidR="003B3103" w:rsidRPr="00987E63" w:rsidRDefault="003B310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17"/>
                <w:szCs w:val="17"/>
                <w:lang w:val="es-ES"/>
              </w:rPr>
            </w:pPr>
          </w:p>
        </w:tc>
        <w:tc>
          <w:tcPr>
            <w:tcW w:w="5155" w:type="dxa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  <w:tc>
          <w:tcPr>
            <w:tcW w:w="1897" w:type="dxa"/>
            <w:gridSpan w:val="6"/>
          </w:tcPr>
          <w:p w:rsidR="003B3103" w:rsidRDefault="003B310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</w:tbl>
    <w:p w:rsidR="0029324D" w:rsidRP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</w:p>
    <w:p w:rsidR="00A54070" w:rsidRPr="00A54070" w:rsidRDefault="00A54070">
      <w:pPr>
        <w:rPr>
          <w:lang w:val="es-ES"/>
        </w:rPr>
      </w:pPr>
    </w:p>
    <w:sectPr w:rsidR="00A54070" w:rsidRPr="00A54070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29324D"/>
    <w:rsid w:val="0029324D"/>
    <w:rsid w:val="003B3103"/>
    <w:rsid w:val="00987E63"/>
    <w:rsid w:val="009A344D"/>
    <w:rsid w:val="00A54070"/>
    <w:rsid w:val="00AC07F3"/>
    <w:rsid w:val="00AF3D55"/>
    <w:rsid w:val="00B23369"/>
    <w:rsid w:val="00DE7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93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2</cp:revision>
  <cp:lastPrinted>2013-05-13T06:50:00Z</cp:lastPrinted>
  <dcterms:created xsi:type="dcterms:W3CDTF">2013-04-07T17:19:00Z</dcterms:created>
  <dcterms:modified xsi:type="dcterms:W3CDTF">2013-05-13T06:54:00Z</dcterms:modified>
</cp:coreProperties>
</file>