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67F" w:rsidRDefault="00824AB9" w:rsidP="00824AB9">
      <w:pPr>
        <w:jc w:val="center"/>
        <w:rPr>
          <w:sz w:val="24"/>
          <w:szCs w:val="24"/>
        </w:rPr>
      </w:pPr>
      <w:r w:rsidRPr="00824AB9">
        <w:rPr>
          <w:sz w:val="24"/>
          <w:szCs w:val="24"/>
        </w:rPr>
        <w:t>BUONE PRASSI PEI</w:t>
      </w:r>
      <w:r>
        <w:rPr>
          <w:sz w:val="24"/>
          <w:szCs w:val="24"/>
        </w:rPr>
        <w:t xml:space="preserve"> – SCUOLA SECONDARIA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PRIMO GRADO</w:t>
      </w:r>
    </w:p>
    <w:p w:rsidR="00824AB9" w:rsidRDefault="00824AB9" w:rsidP="00824AB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Mirosh</w:t>
      </w:r>
      <w:proofErr w:type="spellEnd"/>
      <w:r>
        <w:rPr>
          <w:sz w:val="24"/>
          <w:szCs w:val="24"/>
        </w:rPr>
        <w:t xml:space="preserve"> M. è un alunno straniero di nazionalità albanese, ha undici anni e frequenta la prima classe della scuola secondaria di primo grado.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 xml:space="preserve">Diagnosi clinica: ritardo mentale lieve  (Q.I.70), </w:t>
      </w:r>
      <w:proofErr w:type="spellStart"/>
      <w:r>
        <w:rPr>
          <w:sz w:val="24"/>
          <w:szCs w:val="24"/>
        </w:rPr>
        <w:t>disprassia</w:t>
      </w:r>
      <w:proofErr w:type="spellEnd"/>
      <w:r>
        <w:rPr>
          <w:sz w:val="24"/>
          <w:szCs w:val="24"/>
        </w:rPr>
        <w:t xml:space="preserve"> e impaccio motorio, disturbi d’ansia (con manifestazioni psicosomatiche), difficoltà cognitive (rilevate anche con test non verbali).</w:t>
      </w:r>
    </w:p>
    <w:p w:rsidR="00824AB9" w:rsidRDefault="00824AB9" w:rsidP="00824AB9">
      <w:pPr>
        <w:rPr>
          <w:sz w:val="24"/>
          <w:szCs w:val="24"/>
        </w:rPr>
      </w:pP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OSSERVAZIONE/DESCRIZIONE DEL CASO</w:t>
      </w:r>
    </w:p>
    <w:p w:rsidR="00824AB9" w:rsidRDefault="00824AB9" w:rsidP="00824AB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Mirosh</w:t>
      </w:r>
      <w:proofErr w:type="spellEnd"/>
      <w:r>
        <w:rPr>
          <w:sz w:val="24"/>
          <w:szCs w:val="24"/>
        </w:rPr>
        <w:t xml:space="preserve"> M. è un alunno straniero di nazionalità albanese, ha undici anni e frequenta la prima classe della scuola secondaria di primo grado ed è seguito da un docente di sostegno. È in Italia da un anno (quinta classe scuola primaria frequentata in Italia) e vive in un piccolo paese di montagna.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L’alunno presenta una situazione familiare piuttosto complessa. M. si è trasferito con la madre dall’Albania all’età di 10 anni; il padre è rimasto in Albania e ha raggiunto la famiglia da pochi mesi. Questa lontananza ha creato notevoli problemi di tipo affettivo e emotivo alla madre e una situazione molto precaria della famiglia.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Purtroppo, nella nuova località dove la famiglia è andata a vivere, non ha trovato molto aiuto dalla amministrazione locale o da altre realtà territoriali. Un po’ di sostegno viene fornito da alcune associazioni di volontariato anche se in modo non continuativo.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Inoltre, trattandosi di un piccolo paese di 300 abitanti del territorio montano, esistono forti pregiudizi verso gli immigrati e quindi anche nei confronti di M. e della sua famiglia.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In famiglia è presente anche un fratello di 15 anni che frequenta la classe prima secondaria superiore professionale.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Una figura di riferimento importante è l’insegnante di sostegno.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La situazione economica è molto incerta in quanto la madre ha svolto brevi lavori saltuari senza ricevere aiuti dal marito dall’Albania.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 xml:space="preserve">Anche adesso che il padre è arrivato le cose non sono migliorate perché nessun membro della famiglia ha un reddito fisso e continuativo. M. manifesta il suo disagio con disturbi psicosomatici che lo costringono a frequenti assenze da scuola. È nato oltre termine con un bassissimo peso. La diagnosi clinica effettuata dal neuropsichiatra infantile ha evidenziato R.M. lieve, </w:t>
      </w:r>
      <w:proofErr w:type="spellStart"/>
      <w:r>
        <w:rPr>
          <w:sz w:val="24"/>
          <w:szCs w:val="24"/>
        </w:rPr>
        <w:t>disprassia</w:t>
      </w:r>
      <w:proofErr w:type="spellEnd"/>
      <w:r>
        <w:rPr>
          <w:sz w:val="24"/>
          <w:szCs w:val="24"/>
        </w:rPr>
        <w:t xml:space="preserve"> e impaccio motorio che gli impedisce atti motori molto semplici, disturbi d’ansia (agitazione anche per compiti molto semplici), difficoltà cognitive rilevate anche con test non verbali.</w:t>
      </w:r>
    </w:p>
    <w:p w:rsidR="00824AB9" w:rsidRDefault="00824AB9" w:rsidP="00824AB9">
      <w:pPr>
        <w:rPr>
          <w:sz w:val="24"/>
          <w:szCs w:val="24"/>
        </w:rPr>
      </w:pPr>
      <w:r>
        <w:rPr>
          <w:sz w:val="24"/>
          <w:szCs w:val="24"/>
        </w:rPr>
        <w:t>A scuola M. riesce a copiare dalla lavagna ma spesso senza comprendere; è scarsa la capacità di fare osservazioni pertinenti così come le capacità grafiche (fa disegni molto infantili).</w:t>
      </w:r>
    </w:p>
    <w:p w:rsidR="00637D2E" w:rsidRDefault="00637D2E" w:rsidP="00824AB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M. si lascia facilmente distrarre da stimoli irrilevanti, non riuscendo a concentrarsi sul compito assegnato. La sua capacità </w:t>
      </w:r>
      <w:proofErr w:type="spellStart"/>
      <w:r>
        <w:rPr>
          <w:sz w:val="24"/>
          <w:szCs w:val="24"/>
        </w:rPr>
        <w:t>attentiva</w:t>
      </w:r>
      <w:proofErr w:type="spellEnd"/>
      <w:r>
        <w:rPr>
          <w:sz w:val="24"/>
          <w:szCs w:val="24"/>
        </w:rPr>
        <w:t xml:space="preserve"> migliora se seguito da un adulto. La capacità di</w:t>
      </w:r>
      <w:r w:rsidR="00AD3E20">
        <w:rPr>
          <w:sz w:val="24"/>
          <w:szCs w:val="24"/>
        </w:rPr>
        <w:t xml:space="preserve"> prestare attenzione nel tempo (</w:t>
      </w:r>
      <w:r>
        <w:rPr>
          <w:sz w:val="24"/>
          <w:szCs w:val="24"/>
        </w:rPr>
        <w:t>durata) è molto limitata.</w:t>
      </w:r>
    </w:p>
    <w:p w:rsidR="00637D2E" w:rsidRDefault="00637D2E" w:rsidP="00824AB9">
      <w:pPr>
        <w:rPr>
          <w:sz w:val="24"/>
          <w:szCs w:val="24"/>
        </w:rPr>
      </w:pPr>
      <w:r>
        <w:rPr>
          <w:sz w:val="24"/>
          <w:szCs w:val="24"/>
        </w:rPr>
        <w:t>Memorizza a fatica, in particolare non riesce a memorizzare numeri e parole nuove. Si evidenziano problemi di memoria a breve e a lungo termine, anche se in molte occasioni risulta difficile capire quanto questi siano legati alle difficoltà con la lingua italiana. La memorizzazione migliora se si fa riferimento a esperienze fortemente motivanti per l’alunno.</w:t>
      </w:r>
    </w:p>
    <w:p w:rsidR="00637D2E" w:rsidRDefault="00637D2E" w:rsidP="00824AB9">
      <w:pPr>
        <w:rPr>
          <w:sz w:val="24"/>
          <w:szCs w:val="24"/>
        </w:rPr>
      </w:pPr>
      <w:r>
        <w:rPr>
          <w:sz w:val="24"/>
          <w:szCs w:val="24"/>
        </w:rPr>
        <w:t>M. ha inoltre difficoltà nella pianificazione di azioni anche molto semplici ( per esempio preparare la cartella) e nell’organizzazione del materiale scolastico.</w:t>
      </w:r>
    </w:p>
    <w:p w:rsidR="00637D2E" w:rsidRDefault="00637D2E" w:rsidP="00824AB9">
      <w:pPr>
        <w:rPr>
          <w:sz w:val="24"/>
          <w:szCs w:val="24"/>
        </w:rPr>
      </w:pPr>
      <w:r>
        <w:rPr>
          <w:sz w:val="24"/>
          <w:szCs w:val="24"/>
        </w:rPr>
        <w:t>Discrimina a fatica i colori commettendo molti errori. Sa ripetere i numeri ma solo in sequenza in modo meccanico e ha difficoltà a associare la quantità con il simbolo corrispondente.</w:t>
      </w:r>
    </w:p>
    <w:p w:rsidR="00637D2E" w:rsidRDefault="00637D2E" w:rsidP="00824AB9">
      <w:pPr>
        <w:rPr>
          <w:sz w:val="24"/>
          <w:szCs w:val="24"/>
        </w:rPr>
      </w:pPr>
      <w:r>
        <w:rPr>
          <w:sz w:val="24"/>
          <w:szCs w:val="24"/>
        </w:rPr>
        <w:t>Non possiede i concetti di base logici (maggiore/minore), topologici ( sopra/</w:t>
      </w:r>
      <w:proofErr w:type="spellStart"/>
      <w:r>
        <w:rPr>
          <w:sz w:val="24"/>
          <w:szCs w:val="24"/>
        </w:rPr>
        <w:t>sotto…</w:t>
      </w:r>
      <w:proofErr w:type="spellEnd"/>
      <w:r>
        <w:rPr>
          <w:sz w:val="24"/>
          <w:szCs w:val="24"/>
        </w:rPr>
        <w:t>) e temporali (prima/dopo), così come decisamente compromesse sono le capacità di classificare, confrontare e fare insiemi. Non riconosce le forme geometriche anche semplici.</w:t>
      </w:r>
    </w:p>
    <w:p w:rsidR="00637D2E" w:rsidRDefault="00637D2E" w:rsidP="00824AB9">
      <w:pPr>
        <w:rPr>
          <w:sz w:val="24"/>
          <w:szCs w:val="24"/>
        </w:rPr>
      </w:pPr>
      <w:r>
        <w:rPr>
          <w:sz w:val="24"/>
          <w:szCs w:val="24"/>
        </w:rPr>
        <w:t>Per quanto riguarda la comunicazione l’apprendimento della lingua italiana è molto lento. Anche nell’apprendimento della lingua madre c’è stato un lieve ritardo. Il linguaggio si è comunque arricchito da un punto di vista lessicale e sintattico. Si esprime in modo abbastanza chiaro per richieste basilari e comprende semplici messaggi. Si evidenziano però difficoltà se gli viene chiesto di riferire esperienze più complesse.</w:t>
      </w:r>
    </w:p>
    <w:p w:rsidR="00637D2E" w:rsidRDefault="00637D2E" w:rsidP="00824AB9">
      <w:pPr>
        <w:rPr>
          <w:sz w:val="24"/>
          <w:szCs w:val="24"/>
        </w:rPr>
      </w:pPr>
      <w:r>
        <w:rPr>
          <w:sz w:val="24"/>
          <w:szCs w:val="24"/>
        </w:rPr>
        <w:t>Spesso usa i vocaboli in modo indiscriminato e senza riferimento al contesto. Buone le capacità di interazione sia con adulti che con i coetanei. Si rapporta, con iniziative anche personali, con molti compagni del gruppo classe e manifesta il desiderio di incontrarli anche fuori dall’ambiente scolastico. Cerca in particolare l’amicizia di un compagno anche lui straniero e gli insegnanti come punto di riferimento. In generale rispetta le principali regole della classe.</w:t>
      </w:r>
    </w:p>
    <w:p w:rsidR="00AD3E20" w:rsidRDefault="00AD3E20" w:rsidP="00824AB9">
      <w:pPr>
        <w:rPr>
          <w:sz w:val="24"/>
          <w:szCs w:val="24"/>
        </w:rPr>
      </w:pPr>
      <w:r>
        <w:rPr>
          <w:sz w:val="24"/>
          <w:szCs w:val="24"/>
        </w:rPr>
        <w:t>È autonomo nella cura della persona, per quanto riguarda igiene e alimentazione. Si veste e si sveste da solo anche se sempre in modo confuso e disordinato (non rispetta la sequenzialità nell’indossare gli indumenti)</w:t>
      </w:r>
      <w:r w:rsidR="00217FAB">
        <w:rPr>
          <w:sz w:val="24"/>
          <w:szCs w:val="24"/>
        </w:rPr>
        <w:t>; per questo è sempre necessario un suggerimento continuo e la supervisione.</w:t>
      </w:r>
    </w:p>
    <w:p w:rsidR="00217FAB" w:rsidRDefault="00217FAB" w:rsidP="00824AB9">
      <w:pPr>
        <w:rPr>
          <w:sz w:val="24"/>
          <w:szCs w:val="24"/>
        </w:rPr>
      </w:pPr>
      <w:r>
        <w:rPr>
          <w:sz w:val="24"/>
          <w:szCs w:val="24"/>
        </w:rPr>
        <w:t>Si muove autonomamente e con sicurezza a scuola e nella località dove abita. Si reca a scuola a piedi da solo.</w:t>
      </w:r>
    </w:p>
    <w:p w:rsidR="00217FAB" w:rsidRDefault="00217FAB" w:rsidP="00824AB9">
      <w:pPr>
        <w:rPr>
          <w:sz w:val="24"/>
          <w:szCs w:val="24"/>
        </w:rPr>
      </w:pPr>
      <w:r>
        <w:rPr>
          <w:sz w:val="24"/>
          <w:szCs w:val="24"/>
        </w:rPr>
        <w:t>Scende le scale appaiando i piedi, con difficoltà nella coordinazione motoria ma partecipa volentieri alle attività motorie proposte.</w:t>
      </w:r>
    </w:p>
    <w:p w:rsidR="00217FAB" w:rsidRDefault="00217FAB" w:rsidP="00824AB9">
      <w:pPr>
        <w:rPr>
          <w:sz w:val="24"/>
          <w:szCs w:val="24"/>
        </w:rPr>
      </w:pPr>
      <w:r>
        <w:rPr>
          <w:sz w:val="24"/>
          <w:szCs w:val="24"/>
        </w:rPr>
        <w:t>Ritaglia e impugna matita e penna in modo approssimato (con difficoltà nella scrittura e nel disegno), evita i compiti che richiedono manualità fine.</w:t>
      </w:r>
    </w:p>
    <w:p w:rsidR="00217FAB" w:rsidRDefault="00217FAB" w:rsidP="00824AB9">
      <w:pPr>
        <w:rPr>
          <w:sz w:val="24"/>
          <w:szCs w:val="24"/>
        </w:rPr>
      </w:pPr>
      <w:r>
        <w:rPr>
          <w:sz w:val="24"/>
          <w:szCs w:val="24"/>
        </w:rPr>
        <w:lastRenderedPageBreak/>
        <w:t>Partecipa volentieri a giochi di gruppo e alle attività ludiche proposte. Dimostra interesse per i giochi con la palla e apprezza le attività che si svolgono negli spazi aperti e ampi. Cerca però continuamente l’attenzione di insegnanti e compagni con atteggiamenti a volte esibizionistici.</w:t>
      </w:r>
    </w:p>
    <w:p w:rsidR="00217FAB" w:rsidRDefault="00217FAB" w:rsidP="00824AB9">
      <w:pPr>
        <w:rPr>
          <w:sz w:val="24"/>
          <w:szCs w:val="24"/>
        </w:rPr>
      </w:pPr>
      <w:r>
        <w:rPr>
          <w:sz w:val="24"/>
          <w:szCs w:val="24"/>
        </w:rPr>
        <w:t>M. riferisce che alcuni compagni lo prendono in giro. Si lamenta che i professori non lo capiscono e non intervengono per difenderlo. Spesso nega l’evidenza di fatti compiuti da lui facendo ricadere la colpa su altri compagni. M. va volentieri a scuola anche se spesso non svolge e non completa i compiti assegnati. Di fronte a determinati compiti e richieste dice di non essere capace. A volte va in ansia, piange e si disorienta ricercando l’approvazione e l’attenzione dell’insegnante.</w:t>
      </w:r>
    </w:p>
    <w:p w:rsidR="00217FAB" w:rsidRDefault="00217FAB" w:rsidP="00824AB9">
      <w:pPr>
        <w:rPr>
          <w:sz w:val="24"/>
          <w:szCs w:val="24"/>
        </w:rPr>
      </w:pPr>
      <w:r>
        <w:rPr>
          <w:sz w:val="24"/>
          <w:szCs w:val="24"/>
        </w:rPr>
        <w:t>Di fronte ai rimproveri tende a chiudersi in se stesso e a isolarsi; cerca inoltre di evitare le situazioni che lo mettono in difficoltà.</w:t>
      </w:r>
    </w:p>
    <w:p w:rsidR="00217FAB" w:rsidRDefault="00217FAB" w:rsidP="00824AB9">
      <w:pPr>
        <w:rPr>
          <w:sz w:val="24"/>
          <w:szCs w:val="24"/>
        </w:rPr>
      </w:pPr>
      <w:r>
        <w:rPr>
          <w:sz w:val="24"/>
          <w:szCs w:val="24"/>
        </w:rPr>
        <w:t>Il cambiamento di ambiente e l’assenza del padre gli hanno provocato notevole stress emotivo.</w:t>
      </w:r>
    </w:p>
    <w:p w:rsidR="00217FAB" w:rsidRDefault="00217FAB" w:rsidP="00824AB9">
      <w:pPr>
        <w:rPr>
          <w:sz w:val="24"/>
          <w:szCs w:val="24"/>
        </w:rPr>
      </w:pPr>
    </w:p>
    <w:p w:rsidR="00217FAB" w:rsidRDefault="00217FAB" w:rsidP="00824AB9">
      <w:pPr>
        <w:rPr>
          <w:sz w:val="24"/>
          <w:szCs w:val="24"/>
        </w:rPr>
      </w:pPr>
    </w:p>
    <w:p w:rsidR="00217FAB" w:rsidRPr="00217FAB" w:rsidRDefault="00217FAB" w:rsidP="00217FAB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217FAB">
        <w:rPr>
          <w:sz w:val="24"/>
          <w:szCs w:val="24"/>
        </w:rPr>
        <w:t xml:space="preserve">BISOGNI/PUNTI </w:t>
      </w:r>
      <w:proofErr w:type="spellStart"/>
      <w:r w:rsidRPr="00217FAB">
        <w:rPr>
          <w:sz w:val="24"/>
          <w:szCs w:val="24"/>
        </w:rPr>
        <w:t>DI</w:t>
      </w:r>
      <w:proofErr w:type="spellEnd"/>
      <w:r w:rsidRPr="00217FAB">
        <w:rPr>
          <w:sz w:val="24"/>
          <w:szCs w:val="24"/>
        </w:rPr>
        <w:t xml:space="preserve"> DEBOLEZZA</w:t>
      </w:r>
    </w:p>
    <w:p w:rsidR="00217FAB" w:rsidRPr="00217FAB" w:rsidRDefault="00217FAB" w:rsidP="00217FAB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217FAB">
        <w:rPr>
          <w:sz w:val="24"/>
          <w:szCs w:val="24"/>
        </w:rPr>
        <w:t>RISORSE DA ATTIVARE</w:t>
      </w:r>
    </w:p>
    <w:p w:rsidR="00217FAB" w:rsidRPr="00217FAB" w:rsidRDefault="00217FAB" w:rsidP="00217FAB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217FAB">
        <w:rPr>
          <w:sz w:val="24"/>
          <w:szCs w:val="24"/>
        </w:rPr>
        <w:t xml:space="preserve">RISORSE GIA’ PRESENTI DA POTENZIARE/COINVOLGERE </w:t>
      </w:r>
      <w:proofErr w:type="spellStart"/>
      <w:r w:rsidRPr="00217FAB">
        <w:rPr>
          <w:sz w:val="24"/>
          <w:szCs w:val="24"/>
        </w:rPr>
        <w:t>DI</w:t>
      </w:r>
      <w:proofErr w:type="spellEnd"/>
      <w:r w:rsidRPr="00217FAB">
        <w:rPr>
          <w:sz w:val="24"/>
          <w:szCs w:val="24"/>
        </w:rPr>
        <w:t xml:space="preserve"> PIU’</w:t>
      </w:r>
    </w:p>
    <w:p w:rsidR="00217FAB" w:rsidRDefault="00217FAB" w:rsidP="00824AB9">
      <w:pPr>
        <w:rPr>
          <w:sz w:val="24"/>
          <w:szCs w:val="24"/>
        </w:rPr>
      </w:pPr>
    </w:p>
    <w:p w:rsidR="00217FAB" w:rsidRDefault="00217FAB" w:rsidP="00824AB9">
      <w:pPr>
        <w:rPr>
          <w:sz w:val="24"/>
          <w:szCs w:val="24"/>
        </w:rPr>
      </w:pPr>
    </w:p>
    <w:p w:rsidR="00637D2E" w:rsidRDefault="00637D2E" w:rsidP="00824AB9">
      <w:pPr>
        <w:rPr>
          <w:sz w:val="24"/>
          <w:szCs w:val="24"/>
        </w:rPr>
      </w:pPr>
    </w:p>
    <w:p w:rsidR="00824AB9" w:rsidRDefault="00824AB9" w:rsidP="00824AB9">
      <w:pPr>
        <w:rPr>
          <w:sz w:val="24"/>
          <w:szCs w:val="24"/>
        </w:rPr>
      </w:pPr>
    </w:p>
    <w:p w:rsidR="00824AB9" w:rsidRPr="00824AB9" w:rsidRDefault="00824AB9" w:rsidP="00824AB9">
      <w:pPr>
        <w:rPr>
          <w:sz w:val="24"/>
          <w:szCs w:val="24"/>
        </w:rPr>
      </w:pPr>
    </w:p>
    <w:sectPr w:rsidR="00824AB9" w:rsidRPr="00824AB9" w:rsidSect="00A106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013A3"/>
    <w:multiLevelType w:val="hybridMultilevel"/>
    <w:tmpl w:val="782A6F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824AB9"/>
    <w:rsid w:val="00217FAB"/>
    <w:rsid w:val="006308D4"/>
    <w:rsid w:val="00637D2E"/>
    <w:rsid w:val="00824AB9"/>
    <w:rsid w:val="00A1067F"/>
    <w:rsid w:val="00AD3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06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17F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4</cp:revision>
  <dcterms:created xsi:type="dcterms:W3CDTF">2014-05-15T19:43:00Z</dcterms:created>
  <dcterms:modified xsi:type="dcterms:W3CDTF">2014-05-15T20:21:00Z</dcterms:modified>
</cp:coreProperties>
</file>