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70E" w:rsidRDefault="0036470E">
      <w:pPr>
        <w:jc w:val="center"/>
        <w:rPr>
          <w:rFonts w:ascii="Arial" w:hAnsi="Arial" w:cs="Arial"/>
          <w:b/>
          <w:sz w:val="28"/>
          <w:szCs w:val="28"/>
          <w:lang w:val="it-IT"/>
        </w:rPr>
      </w:pPr>
      <w:r>
        <w:rPr>
          <w:rFonts w:ascii="Arial" w:hAnsi="Arial" w:cs="Arial"/>
          <w:b/>
          <w:sz w:val="28"/>
          <w:szCs w:val="28"/>
          <w:lang w:val="it-IT"/>
        </w:rPr>
        <w:t>Facoltà di Lettere e Filosofia</w:t>
      </w:r>
    </w:p>
    <w:p w:rsidR="0036470E" w:rsidRDefault="0036470E">
      <w:pPr>
        <w:jc w:val="center"/>
        <w:rPr>
          <w:rFonts w:ascii="Arial" w:hAnsi="Arial" w:cs="Arial"/>
          <w:b/>
          <w:sz w:val="28"/>
          <w:szCs w:val="28"/>
          <w:lang w:val="it-IT"/>
        </w:rPr>
      </w:pPr>
      <w:r>
        <w:rPr>
          <w:rFonts w:ascii="Arial" w:hAnsi="Arial" w:cs="Arial"/>
          <w:b/>
          <w:sz w:val="28"/>
          <w:szCs w:val="28"/>
          <w:lang w:val="it-IT"/>
        </w:rPr>
        <w:t>Scienze della Mediazione Linguistica (sede di Civitanova)</w:t>
      </w:r>
    </w:p>
    <w:p w:rsidR="0036470E" w:rsidRDefault="0036470E">
      <w:pPr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>Programma didattico di Tedesco I° Anno (I° semestre) – A.A. 2011-2012</w:t>
      </w:r>
    </w:p>
    <w:p w:rsidR="0036470E" w:rsidRDefault="0036470E">
      <w:pPr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>Dr.ssa Rossana Papalino</w:t>
      </w:r>
    </w:p>
    <w:p w:rsidR="0036470E" w:rsidRDefault="0036470E">
      <w:pPr>
        <w:pStyle w:val="BodyText2"/>
        <w:rPr>
          <w:rFonts w:ascii="Arial" w:hAnsi="Arial" w:cs="Arial"/>
          <w:b/>
          <w:bCs/>
          <w:sz w:val="24"/>
          <w:u w:val="single"/>
        </w:rPr>
      </w:pPr>
    </w:p>
    <w:p w:rsidR="0036470E" w:rsidRDefault="0036470E">
      <w:pPr>
        <w:pStyle w:val="BodyText2"/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b/>
          <w:bCs/>
          <w:sz w:val="24"/>
          <w:u w:val="single"/>
        </w:rPr>
        <w:t xml:space="preserve">Grammatica: </w:t>
      </w:r>
    </w:p>
    <w:p w:rsidR="0036470E" w:rsidRDefault="0036470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corso prevede di trattare gli argomenti grammaticali previsti dal quadro di riferimento europeo per l’insegnamento delle lingue di livello A2/B1 e il consolidamento delle strutture trattate nel primo semestre (vedi grammatica da A2 – B1 in „Dies u. Das“).</w:t>
      </w:r>
    </w:p>
    <w:p w:rsidR="0036470E" w:rsidRDefault="0036470E">
      <w:pPr>
        <w:pStyle w:val="BodyText2"/>
        <w:rPr>
          <w:rFonts w:ascii="Arial" w:hAnsi="Arial" w:cs="Arial"/>
          <w:b/>
          <w:bCs/>
          <w:sz w:val="24"/>
          <w:u w:val="single"/>
        </w:rPr>
      </w:pPr>
    </w:p>
    <w:p w:rsidR="0036470E" w:rsidRDefault="0036470E">
      <w:pPr>
        <w:pStyle w:val="BodyText2"/>
        <w:rPr>
          <w:rFonts w:ascii="Arial" w:hAnsi="Arial" w:cs="Arial"/>
          <w:b/>
          <w:bCs/>
          <w:sz w:val="24"/>
          <w:lang w:val="de-DE"/>
        </w:rPr>
      </w:pPr>
      <w:r>
        <w:rPr>
          <w:rFonts w:ascii="Arial" w:hAnsi="Arial" w:cs="Arial"/>
          <w:b/>
          <w:bCs/>
          <w:sz w:val="24"/>
          <w:u w:val="single"/>
        </w:rPr>
        <w:t>Gli argomenti trattati nel corso del modulo A sono i seguenti:</w:t>
      </w:r>
    </w:p>
    <w:p w:rsidR="0036470E" w:rsidRDefault="0036470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Politische u. geographische Landkarten Deutschlands</w:t>
      </w:r>
    </w:p>
    <w:p w:rsidR="0036470E" w:rsidRDefault="0036470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Deutsche Bundesländer und Stadtstaaten (u.a. Bremen, Hamburg, Berlin, Sachsen, Hessen, Baden-Württemberg, Schleswig-Holstein)</w:t>
      </w:r>
    </w:p>
    <w:p w:rsidR="0036470E" w:rsidRDefault="0036470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Österreich (Bundesländer u. Landschaftsgebiete, Landkarte)</w:t>
      </w:r>
    </w:p>
    <w:p w:rsidR="0036470E" w:rsidRDefault="0036470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Schweiz (Landkarte u. Kantone)</w:t>
      </w:r>
    </w:p>
    <w:p w:rsidR="0036470E" w:rsidRDefault="0036470E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Südtirol u. Liechtenstein</w:t>
      </w:r>
    </w:p>
    <w:p w:rsidR="0036470E" w:rsidRDefault="0036470E">
      <w:pPr>
        <w:pStyle w:val="Heading1"/>
        <w:rPr>
          <w:rFonts w:ascii="Candara" w:hAnsi="Candara" w:cs="Arial"/>
          <w:szCs w:val="24"/>
        </w:rPr>
      </w:pPr>
    </w:p>
    <w:p w:rsidR="0036470E" w:rsidRDefault="0036470E">
      <w:pPr>
        <w:pStyle w:val="Heading1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Testi adottati:</w:t>
      </w:r>
    </w:p>
    <w:p w:rsidR="0036470E" w:rsidRDefault="0036470E">
      <w:pPr>
        <w:numPr>
          <w:ilvl w:val="0"/>
          <w:numId w:val="2"/>
        </w:numPr>
        <w:autoSpaceDE w:val="0"/>
        <w:autoSpaceDN w:val="0"/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Marion Weerning, Mario Mondello, </w:t>
      </w:r>
      <w:r>
        <w:rPr>
          <w:rFonts w:ascii="Arial" w:hAnsi="Arial" w:cs="Arial"/>
          <w:i/>
          <w:sz w:val="24"/>
          <w:szCs w:val="24"/>
        </w:rPr>
        <w:t>Dies und Das</w:t>
      </w:r>
      <w:r>
        <w:rPr>
          <w:rFonts w:ascii="Arial" w:hAnsi="Arial" w:cs="Arial"/>
          <w:sz w:val="24"/>
          <w:szCs w:val="24"/>
        </w:rPr>
        <w:t xml:space="preserve"> Neu, CIDEB, Genova, 2004 </w:t>
      </w:r>
    </w:p>
    <w:p w:rsidR="0036470E" w:rsidRDefault="0036470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Hörübungen aus dem Media Center der DW (siehe Links im Dossier) </w:t>
      </w:r>
    </w:p>
    <w:p w:rsidR="0036470E" w:rsidRDefault="0036470E">
      <w:pPr>
        <w:rPr>
          <w:rFonts w:ascii="Arial" w:hAnsi="Arial" w:cs="Arial"/>
          <w:sz w:val="24"/>
          <w:szCs w:val="24"/>
        </w:rPr>
      </w:pPr>
    </w:p>
    <w:p w:rsidR="0036470E" w:rsidRDefault="003647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termine del I° semestre sarà disponibile la dispensa del  modulo A presso la copisteria copy graphic in C.so Garibaldi.</w:t>
      </w:r>
    </w:p>
    <w:p w:rsidR="0036470E" w:rsidRDefault="0036470E">
      <w:pPr>
        <w:rPr>
          <w:rFonts w:ascii="Arial" w:hAnsi="Arial" w:cs="Arial"/>
          <w:sz w:val="24"/>
          <w:szCs w:val="24"/>
        </w:rPr>
      </w:pPr>
    </w:p>
    <w:p w:rsidR="0036470E" w:rsidRDefault="003647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Centro Linguistico d’Ateneo</w:t>
      </w:r>
    </w:p>
    <w:p w:rsidR="0036470E" w:rsidRDefault="003647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Dr.ssa Rossana Papalino</w:t>
      </w:r>
    </w:p>
    <w:p w:rsidR="0036470E" w:rsidRDefault="0036470E">
      <w:pPr>
        <w:autoSpaceDE w:val="0"/>
        <w:autoSpaceDN w:val="0"/>
        <w:spacing w:after="0" w:line="280" w:lineRule="exact"/>
        <w:ind w:left="360"/>
        <w:jc w:val="both"/>
        <w:rPr>
          <w:rFonts w:ascii="Candara" w:hAnsi="Candara" w:cs="Arial"/>
          <w:szCs w:val="20"/>
        </w:rPr>
      </w:pPr>
    </w:p>
    <w:p w:rsidR="0036470E" w:rsidRDefault="0036470E">
      <w:pPr>
        <w:autoSpaceDE w:val="0"/>
        <w:autoSpaceDN w:val="0"/>
        <w:spacing w:line="280" w:lineRule="exact"/>
        <w:jc w:val="both"/>
        <w:rPr>
          <w:rFonts w:ascii="Candara" w:hAnsi="Candara" w:cs="Arial"/>
          <w:szCs w:val="20"/>
        </w:rPr>
      </w:pPr>
    </w:p>
    <w:p w:rsidR="0036470E" w:rsidRDefault="0036470E">
      <w:pPr>
        <w:rPr>
          <w:rFonts w:ascii="Arial" w:hAnsi="Arial" w:cs="Arial"/>
          <w:b/>
          <w:sz w:val="24"/>
          <w:szCs w:val="24"/>
        </w:rPr>
      </w:pPr>
    </w:p>
    <w:p w:rsidR="0036470E" w:rsidRDefault="0036470E">
      <w:pPr>
        <w:rPr>
          <w:rFonts w:ascii="Arial" w:hAnsi="Arial" w:cs="Arial"/>
          <w:b/>
          <w:sz w:val="24"/>
          <w:szCs w:val="24"/>
        </w:rPr>
      </w:pPr>
    </w:p>
    <w:p w:rsidR="0036470E" w:rsidRDefault="003647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36470E" w:rsidRDefault="0036470E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</w:p>
    <w:sectPr w:rsidR="0036470E" w:rsidSect="0054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70E" w:rsidRDefault="0036470E">
      <w:pPr>
        <w:spacing w:after="0" w:line="240" w:lineRule="auto"/>
      </w:pPr>
      <w:r>
        <w:separator/>
      </w:r>
    </w:p>
  </w:endnote>
  <w:endnote w:type="continuationSeparator" w:id="0">
    <w:p w:rsidR="0036470E" w:rsidRDefault="00364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70E" w:rsidRDefault="0036470E">
      <w:pPr>
        <w:spacing w:after="0" w:line="240" w:lineRule="auto"/>
      </w:pPr>
      <w:r>
        <w:separator/>
      </w:r>
    </w:p>
  </w:footnote>
  <w:footnote w:type="continuationSeparator" w:id="0">
    <w:p w:rsidR="0036470E" w:rsidRDefault="00364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25259"/>
    <w:multiLevelType w:val="hybridMultilevel"/>
    <w:tmpl w:val="77C0680C"/>
    <w:lvl w:ilvl="0" w:tplc="8624884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B2787"/>
    <w:multiLevelType w:val="hybridMultilevel"/>
    <w:tmpl w:val="3970DF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B261F4"/>
    <w:multiLevelType w:val="hybridMultilevel"/>
    <w:tmpl w:val="E6700010"/>
    <w:lvl w:ilvl="0" w:tplc="0524935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70E"/>
    <w:rsid w:val="0036470E"/>
    <w:rsid w:val="00540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de-DE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after="0" w:line="280" w:lineRule="exact"/>
      <w:jc w:val="both"/>
      <w:outlineLvl w:val="0"/>
    </w:pPr>
    <w:rPr>
      <w:rFonts w:ascii="Times New Roman" w:eastAsia="Times New Roman" w:hAnsi="Times New Roman"/>
      <w:sz w:val="24"/>
      <w:u w:val="single"/>
      <w:lang w:val="it-IT"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Times New Roman" w:hAnsi="Times New Roman" w:cs="Times New Roman"/>
      <w:sz w:val="24"/>
      <w:u w:val="single"/>
      <w:lang w:eastAsia="it-IT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lang w:val="de-DE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lang w:val="de-DE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pPr>
      <w:spacing w:after="0" w:line="240" w:lineRule="auto"/>
      <w:jc w:val="both"/>
    </w:pPr>
    <w:rPr>
      <w:rFonts w:ascii="Tahoma" w:eastAsia="Times New Roman" w:hAnsi="Tahoma" w:cs="Tahoma"/>
      <w:sz w:val="28"/>
      <w:szCs w:val="24"/>
      <w:lang w:val="it-IT" w:eastAsia="it-IT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Tahoma" w:hAnsi="Tahoma" w:cs="Tahoma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172</Words>
  <Characters>983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Facoltà di Lettere e Filosofia</dc:title>
  <dc:subject/>
  <dc:creator>Utente</dc:creator>
  <cp:keywords/>
  <dc:description/>
  <cp:lastModifiedBy>Antonella</cp:lastModifiedBy>
  <cp:revision>2</cp:revision>
  <dcterms:created xsi:type="dcterms:W3CDTF">2011-12-15T17:57:00Z</dcterms:created>
  <dcterms:modified xsi:type="dcterms:W3CDTF">2011-12-15T17:57:00Z</dcterms:modified>
</cp:coreProperties>
</file>