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1FF" w:rsidRPr="00E06880" w:rsidRDefault="00ED7D0D" w:rsidP="003E7C6E">
      <w:pPr>
        <w:jc w:val="center"/>
        <w:rPr>
          <w:rFonts w:ascii="Times New Roman" w:hAnsi="Times New Roman" w:cs="Times New Roman"/>
          <w:b/>
        </w:rPr>
      </w:pPr>
      <w:r w:rsidRPr="00E06880">
        <w:rPr>
          <w:rFonts w:ascii="Times New Roman" w:hAnsi="Times New Roman" w:cs="Times New Roman"/>
          <w:b/>
        </w:rPr>
        <w:t>Karl Löwith</w:t>
      </w:r>
    </w:p>
    <w:p w:rsidR="00ED7D0D" w:rsidRPr="00E06880" w:rsidRDefault="00ED7D0D" w:rsidP="003E7C6E">
      <w:pPr>
        <w:jc w:val="center"/>
        <w:rPr>
          <w:rFonts w:ascii="Times New Roman" w:hAnsi="Times New Roman" w:cs="Times New Roman"/>
          <w:b/>
        </w:rPr>
      </w:pPr>
      <w:r w:rsidRPr="00E06880">
        <w:rPr>
          <w:rFonts w:ascii="Times New Roman" w:hAnsi="Times New Roman" w:cs="Times New Roman"/>
          <w:b/>
        </w:rPr>
        <w:t>Il nichilismo europeo</w:t>
      </w:r>
    </w:p>
    <w:p w:rsidR="00ED7D0D" w:rsidRPr="00E06880" w:rsidRDefault="00ED7D0D" w:rsidP="003E7C6E">
      <w:pPr>
        <w:jc w:val="center"/>
        <w:rPr>
          <w:rFonts w:ascii="Times New Roman" w:hAnsi="Times New Roman" w:cs="Times New Roman"/>
        </w:rPr>
      </w:pPr>
      <w:r w:rsidRPr="00E06880">
        <w:rPr>
          <w:rFonts w:ascii="Times New Roman" w:hAnsi="Times New Roman" w:cs="Times New Roman"/>
        </w:rPr>
        <w:t>Considerazioni sugli antefatti spirituali della guerra europea</w:t>
      </w:r>
    </w:p>
    <w:p w:rsidR="00B3781F" w:rsidRPr="00E06880" w:rsidRDefault="002C2AA8" w:rsidP="007C21BD">
      <w:pPr>
        <w:jc w:val="both"/>
        <w:rPr>
          <w:rFonts w:ascii="Times New Roman" w:hAnsi="Times New Roman" w:cs="Times New Roman"/>
          <w:i/>
        </w:rPr>
      </w:pPr>
      <w:r w:rsidRPr="00E06880">
        <w:rPr>
          <w:rFonts w:ascii="Times New Roman" w:hAnsi="Times New Roman" w:cs="Times New Roman"/>
        </w:rPr>
        <w:t xml:space="preserve"> </w:t>
      </w:r>
      <w:r w:rsidR="00ED7D0D" w:rsidRPr="00E06880">
        <w:rPr>
          <w:rFonts w:ascii="Times New Roman" w:hAnsi="Times New Roman" w:cs="Times New Roman"/>
        </w:rPr>
        <w:t>Il testo che ci troviamo ad analizzare è stato</w:t>
      </w:r>
      <w:r w:rsidR="00ED3433" w:rsidRPr="00E06880">
        <w:rPr>
          <w:rFonts w:ascii="Times New Roman" w:hAnsi="Times New Roman" w:cs="Times New Roman"/>
        </w:rPr>
        <w:t xml:space="preserve"> redatto in tedesco nel 1939,</w:t>
      </w:r>
      <w:r w:rsidR="00ED7D0D" w:rsidRPr="00E06880">
        <w:rPr>
          <w:rFonts w:ascii="Times New Roman" w:hAnsi="Times New Roman" w:cs="Times New Roman"/>
        </w:rPr>
        <w:t xml:space="preserve"> </w:t>
      </w:r>
      <w:r w:rsidR="00991283" w:rsidRPr="00E06880">
        <w:rPr>
          <w:rFonts w:ascii="Times New Roman" w:hAnsi="Times New Roman" w:cs="Times New Roman"/>
        </w:rPr>
        <w:t>ma</w:t>
      </w:r>
      <w:r w:rsidR="00ED3433" w:rsidRPr="00E06880">
        <w:rPr>
          <w:rFonts w:ascii="Times New Roman" w:hAnsi="Times New Roman" w:cs="Times New Roman"/>
        </w:rPr>
        <w:t xml:space="preserve"> è stato</w:t>
      </w:r>
      <w:r w:rsidR="00991283" w:rsidRPr="00E06880">
        <w:rPr>
          <w:rFonts w:ascii="Times New Roman" w:hAnsi="Times New Roman" w:cs="Times New Roman"/>
        </w:rPr>
        <w:t xml:space="preserve"> </w:t>
      </w:r>
      <w:r w:rsidR="00ED7D0D" w:rsidRPr="00E06880">
        <w:rPr>
          <w:rFonts w:ascii="Times New Roman" w:hAnsi="Times New Roman" w:cs="Times New Roman"/>
        </w:rPr>
        <w:t>pubblicato per la prima volta come articolo di rivista in giapponese nel 1940,</w:t>
      </w:r>
      <w:r w:rsidR="00521EB8" w:rsidRPr="00E06880">
        <w:rPr>
          <w:rFonts w:ascii="Times New Roman" w:hAnsi="Times New Roman" w:cs="Times New Roman"/>
        </w:rPr>
        <w:t xml:space="preserve"> e il suo contenuto</w:t>
      </w:r>
      <w:r w:rsidR="00ED7D0D" w:rsidRPr="00E06880">
        <w:rPr>
          <w:rFonts w:ascii="Times New Roman" w:hAnsi="Times New Roman" w:cs="Times New Roman"/>
        </w:rPr>
        <w:t xml:space="preserve"> si ritrova utilizzato in parte di a</w:t>
      </w:r>
      <w:r w:rsidR="00ED3433" w:rsidRPr="00E06880">
        <w:rPr>
          <w:rFonts w:ascii="Times New Roman" w:hAnsi="Times New Roman" w:cs="Times New Roman"/>
        </w:rPr>
        <w:t>ltre opere dell’autore, come ad</w:t>
      </w:r>
      <w:r w:rsidR="00ED7D0D" w:rsidRPr="00E06880">
        <w:rPr>
          <w:rFonts w:ascii="Times New Roman" w:hAnsi="Times New Roman" w:cs="Times New Roman"/>
        </w:rPr>
        <w:t xml:space="preserve"> esempio</w:t>
      </w:r>
      <w:r w:rsidR="00ED7D0D" w:rsidRPr="00E06880">
        <w:rPr>
          <w:rFonts w:ascii="Times New Roman" w:hAnsi="Times New Roman" w:cs="Times New Roman"/>
          <w:i/>
        </w:rPr>
        <w:t xml:space="preserve">  La mia vita in Germania</w:t>
      </w:r>
      <w:r w:rsidR="00EE51AF" w:rsidRPr="00E06880">
        <w:rPr>
          <w:rFonts w:ascii="Times New Roman" w:hAnsi="Times New Roman" w:cs="Times New Roman"/>
          <w:i/>
        </w:rPr>
        <w:t xml:space="preserve"> prima e dopo il 1933</w:t>
      </w:r>
      <w:r w:rsidR="009A039F" w:rsidRPr="00E06880">
        <w:rPr>
          <w:rFonts w:ascii="Times New Roman" w:hAnsi="Times New Roman" w:cs="Times New Roman"/>
          <w:i/>
        </w:rPr>
        <w:t>.</w:t>
      </w:r>
    </w:p>
    <w:p w:rsidR="00C74304" w:rsidRPr="00E06880" w:rsidRDefault="00ED7D0D" w:rsidP="007C21BD">
      <w:pPr>
        <w:jc w:val="both"/>
        <w:rPr>
          <w:rFonts w:ascii="Times New Roman" w:hAnsi="Times New Roman" w:cs="Times New Roman"/>
        </w:rPr>
      </w:pPr>
      <w:r w:rsidRPr="00E06880">
        <w:rPr>
          <w:rFonts w:ascii="Times New Roman" w:hAnsi="Times New Roman" w:cs="Times New Roman"/>
        </w:rPr>
        <w:t xml:space="preserve"> </w:t>
      </w:r>
      <w:r w:rsidR="00CD60D2" w:rsidRPr="00E06880">
        <w:rPr>
          <w:rFonts w:ascii="Times New Roman" w:hAnsi="Times New Roman" w:cs="Times New Roman"/>
        </w:rPr>
        <w:t xml:space="preserve">Titolo e sottotitolo sono particolarmente interessanti per </w:t>
      </w:r>
      <w:r w:rsidR="003A1780" w:rsidRPr="00E06880">
        <w:rPr>
          <w:rFonts w:ascii="Times New Roman" w:hAnsi="Times New Roman" w:cs="Times New Roman"/>
        </w:rPr>
        <w:t>capire le intenzioni di Löwith</w:t>
      </w:r>
      <w:r w:rsidR="00CD60D2" w:rsidRPr="00E06880">
        <w:rPr>
          <w:rFonts w:ascii="Times New Roman" w:hAnsi="Times New Roman" w:cs="Times New Roman"/>
        </w:rPr>
        <w:t xml:space="preserve">, infatti </w:t>
      </w:r>
      <w:r w:rsidR="00E5314D" w:rsidRPr="00E06880">
        <w:rPr>
          <w:rFonts w:ascii="Times New Roman" w:hAnsi="Times New Roman" w:cs="Times New Roman"/>
        </w:rPr>
        <w:t>qui</w:t>
      </w:r>
      <w:r w:rsidR="003A1780" w:rsidRPr="00E06880">
        <w:rPr>
          <w:rFonts w:ascii="Times New Roman" w:hAnsi="Times New Roman" w:cs="Times New Roman"/>
        </w:rPr>
        <w:t xml:space="preserve"> egli </w:t>
      </w:r>
      <w:r w:rsidR="00E5314D" w:rsidRPr="00E06880">
        <w:rPr>
          <w:rFonts w:ascii="Times New Roman" w:hAnsi="Times New Roman" w:cs="Times New Roman"/>
        </w:rPr>
        <w:t xml:space="preserve"> i</w:t>
      </w:r>
      <w:r w:rsidR="003A1780" w:rsidRPr="00E06880">
        <w:rPr>
          <w:rFonts w:ascii="Times New Roman" w:hAnsi="Times New Roman" w:cs="Times New Roman"/>
        </w:rPr>
        <w:t>n forma sintetica e originale</w:t>
      </w:r>
      <w:r w:rsidR="00E5314D" w:rsidRPr="00E06880">
        <w:rPr>
          <w:rFonts w:ascii="Times New Roman" w:hAnsi="Times New Roman" w:cs="Times New Roman"/>
        </w:rPr>
        <w:t xml:space="preserve"> ha voluto ripercorrere la storia di passione dello Spirito europeo,</w:t>
      </w:r>
      <w:r w:rsidR="00474079" w:rsidRPr="00E06880">
        <w:rPr>
          <w:rFonts w:ascii="Times New Roman" w:hAnsi="Times New Roman" w:cs="Times New Roman"/>
        </w:rPr>
        <w:t xml:space="preserve"> vista</w:t>
      </w:r>
      <w:r w:rsidR="00E5314D" w:rsidRPr="00E06880">
        <w:rPr>
          <w:rFonts w:ascii="Times New Roman" w:hAnsi="Times New Roman" w:cs="Times New Roman"/>
        </w:rPr>
        <w:t xml:space="preserve"> </w:t>
      </w:r>
      <w:r w:rsidR="00474079" w:rsidRPr="00E06880">
        <w:rPr>
          <w:rFonts w:ascii="Times New Roman" w:hAnsi="Times New Roman" w:cs="Times New Roman"/>
        </w:rPr>
        <w:t>come</w:t>
      </w:r>
      <w:r w:rsidR="00E5314D" w:rsidRPr="00E06880">
        <w:rPr>
          <w:rFonts w:ascii="Times New Roman" w:hAnsi="Times New Roman" w:cs="Times New Roman"/>
        </w:rPr>
        <w:t xml:space="preserve"> la storia</w:t>
      </w:r>
      <w:r w:rsidR="0056717A" w:rsidRPr="00E06880">
        <w:rPr>
          <w:rFonts w:ascii="Times New Roman" w:hAnsi="Times New Roman" w:cs="Times New Roman"/>
        </w:rPr>
        <w:t xml:space="preserve"> della sua dissoluzione.</w:t>
      </w:r>
    </w:p>
    <w:p w:rsidR="00B3781F" w:rsidRPr="00E06880" w:rsidRDefault="00C74304" w:rsidP="007C21BD">
      <w:pPr>
        <w:jc w:val="both"/>
        <w:rPr>
          <w:rFonts w:ascii="Times New Roman" w:hAnsi="Times New Roman" w:cs="Times New Roman"/>
        </w:rPr>
      </w:pPr>
      <w:r w:rsidRPr="00E06880">
        <w:rPr>
          <w:rFonts w:ascii="Times New Roman" w:hAnsi="Times New Roman" w:cs="Times New Roman"/>
        </w:rPr>
        <w:t xml:space="preserve"> </w:t>
      </w:r>
      <w:r w:rsidR="0056717A" w:rsidRPr="00E06880">
        <w:rPr>
          <w:rFonts w:ascii="Times New Roman" w:hAnsi="Times New Roman" w:cs="Times New Roman"/>
        </w:rPr>
        <w:t xml:space="preserve"> La</w:t>
      </w:r>
      <w:r w:rsidR="00E5314D" w:rsidRPr="00E06880">
        <w:rPr>
          <w:rFonts w:ascii="Times New Roman" w:hAnsi="Times New Roman" w:cs="Times New Roman"/>
        </w:rPr>
        <w:t xml:space="preserve"> rif</w:t>
      </w:r>
      <w:r w:rsidR="00B3781F" w:rsidRPr="00E06880">
        <w:rPr>
          <w:rFonts w:ascii="Times New Roman" w:hAnsi="Times New Roman" w:cs="Times New Roman"/>
        </w:rPr>
        <w:t>lessione</w:t>
      </w:r>
      <w:r w:rsidRPr="00E06880">
        <w:rPr>
          <w:rFonts w:ascii="Times New Roman" w:hAnsi="Times New Roman" w:cs="Times New Roman"/>
        </w:rPr>
        <w:t xml:space="preserve"> sulla storia a lui contemporanea</w:t>
      </w:r>
      <w:r w:rsidR="0056717A" w:rsidRPr="00E06880">
        <w:rPr>
          <w:rFonts w:ascii="Times New Roman" w:hAnsi="Times New Roman" w:cs="Times New Roman"/>
        </w:rPr>
        <w:t xml:space="preserve"> non nasconde il</w:t>
      </w:r>
      <w:r w:rsidR="00E5314D" w:rsidRPr="00E06880">
        <w:rPr>
          <w:rFonts w:ascii="Times New Roman" w:hAnsi="Times New Roman" w:cs="Times New Roman"/>
        </w:rPr>
        <w:t xml:space="preserve"> coinvolgimento</w:t>
      </w:r>
      <w:r w:rsidR="0056717A" w:rsidRPr="00E06880">
        <w:rPr>
          <w:rFonts w:ascii="Times New Roman" w:hAnsi="Times New Roman" w:cs="Times New Roman"/>
        </w:rPr>
        <w:t xml:space="preserve"> </w:t>
      </w:r>
      <w:r w:rsidR="00866745" w:rsidRPr="00E06880">
        <w:rPr>
          <w:rFonts w:ascii="Times New Roman" w:hAnsi="Times New Roman" w:cs="Times New Roman"/>
        </w:rPr>
        <w:t>e</w:t>
      </w:r>
      <w:r w:rsidR="003A1780" w:rsidRPr="00E06880">
        <w:rPr>
          <w:rFonts w:ascii="Times New Roman" w:hAnsi="Times New Roman" w:cs="Times New Roman"/>
        </w:rPr>
        <w:t>motivo</w:t>
      </w:r>
      <w:r w:rsidR="00866745" w:rsidRPr="00E06880">
        <w:rPr>
          <w:rFonts w:ascii="Times New Roman" w:hAnsi="Times New Roman" w:cs="Times New Roman"/>
        </w:rPr>
        <w:t xml:space="preserve"> per </w:t>
      </w:r>
      <w:r w:rsidRPr="00E06880">
        <w:rPr>
          <w:rFonts w:ascii="Times New Roman" w:hAnsi="Times New Roman" w:cs="Times New Roman"/>
        </w:rPr>
        <w:t xml:space="preserve"> </w:t>
      </w:r>
      <w:r w:rsidR="00E5314D" w:rsidRPr="00E06880">
        <w:rPr>
          <w:rFonts w:ascii="Times New Roman" w:hAnsi="Times New Roman" w:cs="Times New Roman"/>
        </w:rPr>
        <w:t>quegli anni che,</w:t>
      </w:r>
      <w:r w:rsidRPr="00E06880">
        <w:rPr>
          <w:rFonts w:ascii="Times New Roman" w:hAnsi="Times New Roman" w:cs="Times New Roman"/>
        </w:rPr>
        <w:t xml:space="preserve"> </w:t>
      </w:r>
      <w:r w:rsidR="00E5314D" w:rsidRPr="00E06880">
        <w:rPr>
          <w:rFonts w:ascii="Times New Roman" w:hAnsi="Times New Roman" w:cs="Times New Roman"/>
        </w:rPr>
        <w:t>in quanto ebreo, lo veda</w:t>
      </w:r>
      <w:r w:rsidR="0056717A" w:rsidRPr="00E06880">
        <w:rPr>
          <w:rFonts w:ascii="Times New Roman" w:hAnsi="Times New Roman" w:cs="Times New Roman"/>
        </w:rPr>
        <w:t>no coinvolto in prima persona</w:t>
      </w:r>
      <w:r w:rsidRPr="00E06880">
        <w:rPr>
          <w:rFonts w:ascii="Times New Roman" w:hAnsi="Times New Roman" w:cs="Times New Roman"/>
        </w:rPr>
        <w:t xml:space="preserve"> nei fatti e negli avvenimenti</w:t>
      </w:r>
      <w:r w:rsidR="0056717A" w:rsidRPr="00E06880">
        <w:rPr>
          <w:rFonts w:ascii="Times New Roman" w:hAnsi="Times New Roman" w:cs="Times New Roman"/>
        </w:rPr>
        <w:t xml:space="preserve"> drammatici</w:t>
      </w:r>
      <w:r w:rsidR="00866745" w:rsidRPr="00E06880">
        <w:rPr>
          <w:rFonts w:ascii="Times New Roman" w:hAnsi="Times New Roman" w:cs="Times New Roman"/>
        </w:rPr>
        <w:t>; rispecchia inoltre</w:t>
      </w:r>
      <w:r w:rsidR="00E5314D" w:rsidRPr="00E06880">
        <w:rPr>
          <w:rFonts w:ascii="Times New Roman" w:hAnsi="Times New Roman" w:cs="Times New Roman"/>
        </w:rPr>
        <w:t xml:space="preserve"> la lucida interpretazione di un figlio della cultura occidentale che deve</w:t>
      </w:r>
      <w:r w:rsidRPr="00E06880">
        <w:rPr>
          <w:rFonts w:ascii="Times New Roman" w:hAnsi="Times New Roman" w:cs="Times New Roman"/>
        </w:rPr>
        <w:t xml:space="preserve"> pure</w:t>
      </w:r>
      <w:r w:rsidR="00E5314D" w:rsidRPr="00E06880">
        <w:rPr>
          <w:rFonts w:ascii="Times New Roman" w:hAnsi="Times New Roman" w:cs="Times New Roman"/>
        </w:rPr>
        <w:t>, per for</w:t>
      </w:r>
      <w:r w:rsidR="00B3781F" w:rsidRPr="00E06880">
        <w:rPr>
          <w:rFonts w:ascii="Times New Roman" w:hAnsi="Times New Roman" w:cs="Times New Roman"/>
        </w:rPr>
        <w:t>z</w:t>
      </w:r>
      <w:r w:rsidR="00E5314D" w:rsidRPr="00E06880">
        <w:rPr>
          <w:rFonts w:ascii="Times New Roman" w:hAnsi="Times New Roman" w:cs="Times New Roman"/>
        </w:rPr>
        <w:t>a di cose, prendern</w:t>
      </w:r>
      <w:r w:rsidR="00866745" w:rsidRPr="00E06880">
        <w:rPr>
          <w:rFonts w:ascii="Times New Roman" w:hAnsi="Times New Roman" w:cs="Times New Roman"/>
        </w:rPr>
        <w:t>e le distanze intellettualmente.</w:t>
      </w:r>
    </w:p>
    <w:p w:rsidR="005C0450" w:rsidRPr="00E06880" w:rsidRDefault="00E5314D" w:rsidP="007C21BD">
      <w:pPr>
        <w:jc w:val="both"/>
        <w:rPr>
          <w:rFonts w:ascii="Times New Roman" w:hAnsi="Times New Roman" w:cs="Times New Roman"/>
        </w:rPr>
      </w:pPr>
      <w:r w:rsidRPr="00E06880">
        <w:rPr>
          <w:rFonts w:ascii="Times New Roman" w:hAnsi="Times New Roman" w:cs="Times New Roman"/>
        </w:rPr>
        <w:t xml:space="preserve"> Storia politica è per lui storia dello Spirito; quindi la più grave crisi politica che l’</w:t>
      </w:r>
      <w:r w:rsidR="00B3781F" w:rsidRPr="00E06880">
        <w:rPr>
          <w:rFonts w:ascii="Times New Roman" w:hAnsi="Times New Roman" w:cs="Times New Roman"/>
        </w:rPr>
        <w:t>E</w:t>
      </w:r>
      <w:r w:rsidRPr="00E06880">
        <w:rPr>
          <w:rFonts w:ascii="Times New Roman" w:hAnsi="Times New Roman" w:cs="Times New Roman"/>
        </w:rPr>
        <w:t>uropa vede arrivare è anche e soprattutto una crisi di rango metafisico.</w:t>
      </w:r>
    </w:p>
    <w:p w:rsidR="00B3781F" w:rsidRPr="00E06880" w:rsidRDefault="005C0450" w:rsidP="007C21BD">
      <w:pPr>
        <w:jc w:val="both"/>
        <w:rPr>
          <w:rFonts w:ascii="Times New Roman" w:hAnsi="Times New Roman" w:cs="Times New Roman"/>
        </w:rPr>
      </w:pPr>
      <w:r w:rsidRPr="00E06880">
        <w:rPr>
          <w:rFonts w:ascii="Times New Roman" w:hAnsi="Times New Roman" w:cs="Times New Roman"/>
        </w:rPr>
        <w:t xml:space="preserve"> Il libro si divide in due parti: nella prima parte ha luogo la trattazione sulla storia dello Spirito in Europa, nella seconda l’autore si occupa della filosofia di </w:t>
      </w:r>
      <w:proofErr w:type="spellStart"/>
      <w:r w:rsidRPr="00E06880">
        <w:rPr>
          <w:rFonts w:ascii="Times New Roman" w:hAnsi="Times New Roman" w:cs="Times New Roman"/>
        </w:rPr>
        <w:t>Heidegger</w:t>
      </w:r>
      <w:proofErr w:type="spellEnd"/>
      <w:r w:rsidRPr="00E06880">
        <w:rPr>
          <w:rFonts w:ascii="Times New Roman" w:hAnsi="Times New Roman" w:cs="Times New Roman"/>
        </w:rPr>
        <w:t>, pe</w:t>
      </w:r>
      <w:r w:rsidR="0056717A" w:rsidRPr="00E06880">
        <w:rPr>
          <w:rFonts w:ascii="Times New Roman" w:hAnsi="Times New Roman" w:cs="Times New Roman"/>
        </w:rPr>
        <w:t xml:space="preserve">r lui il frutto più emblematico, dal punto di vista filosofico, </w:t>
      </w:r>
      <w:r w:rsidRPr="00E06880">
        <w:rPr>
          <w:rFonts w:ascii="Times New Roman" w:hAnsi="Times New Roman" w:cs="Times New Roman"/>
        </w:rPr>
        <w:t>di questa crisi.</w:t>
      </w:r>
    </w:p>
    <w:p w:rsidR="00B3781F" w:rsidRPr="00E06880" w:rsidRDefault="007C21BD" w:rsidP="007C21BD">
      <w:pPr>
        <w:jc w:val="both"/>
        <w:rPr>
          <w:rFonts w:ascii="Times New Roman" w:hAnsi="Times New Roman" w:cs="Times New Roman"/>
        </w:rPr>
      </w:pPr>
      <w:r w:rsidRPr="00E06880">
        <w:rPr>
          <w:rFonts w:ascii="Times New Roman" w:hAnsi="Times New Roman" w:cs="Times New Roman"/>
        </w:rPr>
        <w:t xml:space="preserve"> </w:t>
      </w:r>
      <w:r w:rsidR="0056717A" w:rsidRPr="00E06880">
        <w:rPr>
          <w:rFonts w:ascii="Times New Roman" w:hAnsi="Times New Roman" w:cs="Times New Roman"/>
        </w:rPr>
        <w:t xml:space="preserve"> Lö</w:t>
      </w:r>
      <w:r w:rsidR="005C0450" w:rsidRPr="00E06880">
        <w:rPr>
          <w:rFonts w:ascii="Times New Roman" w:hAnsi="Times New Roman" w:cs="Times New Roman"/>
        </w:rPr>
        <w:t>with</w:t>
      </w:r>
      <w:r w:rsidR="00E5314D" w:rsidRPr="00E06880">
        <w:rPr>
          <w:rFonts w:ascii="Times New Roman" w:hAnsi="Times New Roman" w:cs="Times New Roman"/>
        </w:rPr>
        <w:t xml:space="preserve"> </w:t>
      </w:r>
      <w:r w:rsidR="0056717A" w:rsidRPr="00E06880">
        <w:rPr>
          <w:rFonts w:ascii="Times New Roman" w:hAnsi="Times New Roman" w:cs="Times New Roman"/>
        </w:rPr>
        <w:t xml:space="preserve">inizia </w:t>
      </w:r>
      <w:r w:rsidR="00E5314D" w:rsidRPr="00E06880">
        <w:rPr>
          <w:rFonts w:ascii="Times New Roman" w:hAnsi="Times New Roman" w:cs="Times New Roman"/>
        </w:rPr>
        <w:t>la sua trattazione con l’esporre gli antefatti spirituali della guerra europea, certo com’</w:t>
      </w:r>
      <w:r w:rsidR="00B3781F" w:rsidRPr="00E06880">
        <w:rPr>
          <w:rFonts w:ascii="Times New Roman" w:hAnsi="Times New Roman" w:cs="Times New Roman"/>
        </w:rPr>
        <w:t>è che lo Spirito della vecchia E</w:t>
      </w:r>
      <w:r w:rsidR="00E5314D" w:rsidRPr="00E06880">
        <w:rPr>
          <w:rFonts w:ascii="Times New Roman" w:hAnsi="Times New Roman" w:cs="Times New Roman"/>
        </w:rPr>
        <w:t>uropa sia andato in crisi politicamente, alla fine dell’Ottocento, per l’emergere di potenze esterne come la Russia, Stati Uniti e Giappone</w:t>
      </w:r>
      <w:r w:rsidR="00866745" w:rsidRPr="00E06880">
        <w:rPr>
          <w:rFonts w:ascii="Times New Roman" w:hAnsi="Times New Roman" w:cs="Times New Roman"/>
        </w:rPr>
        <w:t>.</w:t>
      </w:r>
      <w:r w:rsidR="00B3781F" w:rsidRPr="00E06880">
        <w:rPr>
          <w:rFonts w:ascii="Times New Roman" w:hAnsi="Times New Roman" w:cs="Times New Roman"/>
        </w:rPr>
        <w:t xml:space="preserve"> </w:t>
      </w:r>
    </w:p>
    <w:p w:rsidR="00D109F3" w:rsidRPr="00E06880" w:rsidRDefault="0056717A" w:rsidP="007C21BD">
      <w:pPr>
        <w:jc w:val="both"/>
        <w:rPr>
          <w:rFonts w:ascii="Times New Roman" w:hAnsi="Times New Roman" w:cs="Times New Roman"/>
        </w:rPr>
      </w:pPr>
      <w:r w:rsidRPr="00E06880">
        <w:rPr>
          <w:rFonts w:ascii="Times New Roman" w:hAnsi="Times New Roman" w:cs="Times New Roman"/>
        </w:rPr>
        <w:t xml:space="preserve"> </w:t>
      </w:r>
      <w:r w:rsidR="00B3781F" w:rsidRPr="00E06880">
        <w:rPr>
          <w:rFonts w:ascii="Times New Roman" w:hAnsi="Times New Roman" w:cs="Times New Roman"/>
        </w:rPr>
        <w:t>E i</w:t>
      </w:r>
      <w:r w:rsidR="00E5314D" w:rsidRPr="00E06880">
        <w:rPr>
          <w:rFonts w:ascii="Times New Roman" w:hAnsi="Times New Roman" w:cs="Times New Roman"/>
        </w:rPr>
        <w:t xml:space="preserve">l culmine della crisi si ha </w:t>
      </w:r>
      <w:r w:rsidR="00B3781F" w:rsidRPr="00E06880">
        <w:rPr>
          <w:rFonts w:ascii="Times New Roman" w:hAnsi="Times New Roman" w:cs="Times New Roman"/>
        </w:rPr>
        <w:t xml:space="preserve">proprio </w:t>
      </w:r>
      <w:r w:rsidR="00E5314D" w:rsidRPr="00E06880">
        <w:rPr>
          <w:rFonts w:ascii="Times New Roman" w:hAnsi="Times New Roman" w:cs="Times New Roman"/>
        </w:rPr>
        <w:t>dopo</w:t>
      </w:r>
      <w:r w:rsidR="00B3781F" w:rsidRPr="00E06880">
        <w:rPr>
          <w:rFonts w:ascii="Times New Roman" w:hAnsi="Times New Roman" w:cs="Times New Roman"/>
        </w:rPr>
        <w:t xml:space="preserve"> che</w:t>
      </w:r>
      <w:r w:rsidR="00E5314D" w:rsidRPr="00E06880">
        <w:rPr>
          <w:rFonts w:ascii="Times New Roman" w:hAnsi="Times New Roman" w:cs="Times New Roman"/>
        </w:rPr>
        <w:t xml:space="preserve"> </w:t>
      </w:r>
      <w:r w:rsidR="00B3781F" w:rsidRPr="00E06880">
        <w:rPr>
          <w:rFonts w:ascii="Times New Roman" w:hAnsi="Times New Roman" w:cs="Times New Roman"/>
        </w:rPr>
        <w:t>la frattura rivoluzionaria del pensiero di Hegel ne ha preparato il terreno.</w:t>
      </w:r>
      <w:r w:rsidRPr="00E06880">
        <w:rPr>
          <w:rFonts w:ascii="Times New Roman" w:hAnsi="Times New Roman" w:cs="Times New Roman"/>
        </w:rPr>
        <w:t xml:space="preserve"> </w:t>
      </w:r>
      <w:r w:rsidR="005C0450" w:rsidRPr="00E06880">
        <w:rPr>
          <w:rFonts w:ascii="Times New Roman" w:hAnsi="Times New Roman" w:cs="Times New Roman"/>
        </w:rPr>
        <w:t>Hegeliano è</w:t>
      </w:r>
      <w:r w:rsidRPr="00E06880">
        <w:rPr>
          <w:rFonts w:ascii="Times New Roman" w:hAnsi="Times New Roman" w:cs="Times New Roman"/>
        </w:rPr>
        <w:t xml:space="preserve"> proprio</w:t>
      </w:r>
      <w:r w:rsidR="005C0450" w:rsidRPr="00E06880">
        <w:rPr>
          <w:rFonts w:ascii="Times New Roman" w:hAnsi="Times New Roman" w:cs="Times New Roman"/>
        </w:rPr>
        <w:t xml:space="preserve"> l’inizio dell’</w:t>
      </w:r>
      <w:r w:rsidR="006D1131" w:rsidRPr="00E06880">
        <w:rPr>
          <w:rFonts w:ascii="Times New Roman" w:hAnsi="Times New Roman" w:cs="Times New Roman"/>
        </w:rPr>
        <w:t>articolo</w:t>
      </w:r>
      <w:r w:rsidRPr="00E06880">
        <w:rPr>
          <w:rFonts w:ascii="Times New Roman" w:hAnsi="Times New Roman" w:cs="Times New Roman"/>
        </w:rPr>
        <w:t>.</w:t>
      </w:r>
      <w:r w:rsidR="00E4646D" w:rsidRPr="00E06880">
        <w:rPr>
          <w:rFonts w:ascii="Times New Roman" w:hAnsi="Times New Roman" w:cs="Times New Roman"/>
        </w:rPr>
        <w:t xml:space="preserve"> Lö</w:t>
      </w:r>
      <w:r w:rsidR="006D1131" w:rsidRPr="00E06880">
        <w:rPr>
          <w:rFonts w:ascii="Times New Roman" w:hAnsi="Times New Roman" w:cs="Times New Roman"/>
        </w:rPr>
        <w:t xml:space="preserve">with riprende infatti un passo delle Lezioni </w:t>
      </w:r>
      <w:r w:rsidR="00866745" w:rsidRPr="00E06880">
        <w:rPr>
          <w:rFonts w:ascii="Times New Roman" w:hAnsi="Times New Roman" w:cs="Times New Roman"/>
        </w:rPr>
        <w:t>sulla filosofia della storia : «</w:t>
      </w:r>
      <w:r w:rsidR="006D1131" w:rsidRPr="00E06880">
        <w:rPr>
          <w:rFonts w:ascii="Times New Roman" w:hAnsi="Times New Roman" w:cs="Times New Roman"/>
        </w:rPr>
        <w:t>l’Europa è asso</w:t>
      </w:r>
      <w:r w:rsidR="00A53E23">
        <w:rPr>
          <w:rFonts w:ascii="Times New Roman" w:hAnsi="Times New Roman" w:cs="Times New Roman"/>
        </w:rPr>
        <w:t xml:space="preserve">lutamente la fine della storia </w:t>
      </w:r>
      <w:r w:rsidR="006D1131" w:rsidRPr="00E06880">
        <w:rPr>
          <w:rFonts w:ascii="Times New Roman" w:hAnsi="Times New Roman" w:cs="Times New Roman"/>
        </w:rPr>
        <w:t>del mondo, così come l’Asia</w:t>
      </w:r>
      <w:r w:rsidR="00866745" w:rsidRPr="00E06880">
        <w:rPr>
          <w:rFonts w:ascii="Times New Roman" w:hAnsi="Times New Roman" w:cs="Times New Roman"/>
        </w:rPr>
        <w:t xml:space="preserve"> ne è il principio»</w:t>
      </w:r>
      <w:r w:rsidRPr="00E06880">
        <w:rPr>
          <w:rFonts w:ascii="Times New Roman" w:hAnsi="Times New Roman" w:cs="Times New Roman"/>
        </w:rPr>
        <w:t>, riproponendo</w:t>
      </w:r>
      <w:r w:rsidR="006D1131" w:rsidRPr="00E06880">
        <w:rPr>
          <w:rFonts w:ascii="Times New Roman" w:hAnsi="Times New Roman" w:cs="Times New Roman"/>
        </w:rPr>
        <w:t xml:space="preserve"> l’antica metafora dell’Europa </w:t>
      </w:r>
      <w:r w:rsidR="00D742F4" w:rsidRPr="00E06880">
        <w:rPr>
          <w:rFonts w:ascii="Times New Roman" w:hAnsi="Times New Roman" w:cs="Times New Roman"/>
        </w:rPr>
        <w:t xml:space="preserve">vista come </w:t>
      </w:r>
      <w:r w:rsidR="006D1131" w:rsidRPr="00E06880">
        <w:rPr>
          <w:rFonts w:ascii="Times New Roman" w:hAnsi="Times New Roman" w:cs="Times New Roman"/>
          <w:i/>
        </w:rPr>
        <w:t xml:space="preserve">Abendland </w:t>
      </w:r>
      <w:r w:rsidR="006D1131" w:rsidRPr="00E06880">
        <w:rPr>
          <w:rFonts w:ascii="Times New Roman" w:hAnsi="Times New Roman" w:cs="Times New Roman"/>
        </w:rPr>
        <w:t xml:space="preserve">e dell’Asia </w:t>
      </w:r>
      <w:r w:rsidR="003A1780" w:rsidRPr="00E06880">
        <w:rPr>
          <w:rFonts w:ascii="Times New Roman" w:hAnsi="Times New Roman" w:cs="Times New Roman"/>
        </w:rPr>
        <w:t xml:space="preserve">come </w:t>
      </w:r>
      <w:r w:rsidR="006D1131" w:rsidRPr="00E06880">
        <w:rPr>
          <w:rFonts w:ascii="Times New Roman" w:hAnsi="Times New Roman" w:cs="Times New Roman"/>
          <w:i/>
        </w:rPr>
        <w:t>Morgenland.</w:t>
      </w:r>
      <w:r w:rsidR="00E4646D" w:rsidRPr="00E06880">
        <w:rPr>
          <w:rFonts w:ascii="Times New Roman" w:hAnsi="Times New Roman" w:cs="Times New Roman"/>
          <w:i/>
        </w:rPr>
        <w:t xml:space="preserve"> </w:t>
      </w:r>
      <w:r w:rsidR="00E4646D" w:rsidRPr="00E06880">
        <w:rPr>
          <w:rFonts w:ascii="Times New Roman" w:hAnsi="Times New Roman" w:cs="Times New Roman"/>
        </w:rPr>
        <w:t>L’Europa è quindi</w:t>
      </w:r>
      <w:r w:rsidR="00D109F3" w:rsidRPr="00E06880">
        <w:rPr>
          <w:rFonts w:ascii="Times New Roman" w:hAnsi="Times New Roman" w:cs="Times New Roman"/>
        </w:rPr>
        <w:t xml:space="preserve"> </w:t>
      </w:r>
      <w:r w:rsidR="00A7337B" w:rsidRPr="00E06880">
        <w:rPr>
          <w:rFonts w:ascii="Times New Roman" w:hAnsi="Times New Roman" w:cs="Times New Roman"/>
        </w:rPr>
        <w:t xml:space="preserve">in origine </w:t>
      </w:r>
      <w:r w:rsidR="00E4646D" w:rsidRPr="00E06880">
        <w:rPr>
          <w:rFonts w:ascii="Times New Roman" w:hAnsi="Times New Roman" w:cs="Times New Roman"/>
        </w:rPr>
        <w:t xml:space="preserve">un </w:t>
      </w:r>
      <w:r w:rsidR="00D109F3" w:rsidRPr="00E06880">
        <w:rPr>
          <w:rFonts w:ascii="Times New Roman" w:hAnsi="Times New Roman" w:cs="Times New Roman"/>
        </w:rPr>
        <w:t>concett</w:t>
      </w:r>
      <w:r w:rsidR="00E4646D" w:rsidRPr="00E06880">
        <w:rPr>
          <w:rFonts w:ascii="Times New Roman" w:hAnsi="Times New Roman" w:cs="Times New Roman"/>
        </w:rPr>
        <w:t>o antiasiatico, e</w:t>
      </w:r>
      <w:r w:rsidR="00D109F3" w:rsidRPr="00E06880">
        <w:rPr>
          <w:rFonts w:ascii="Times New Roman" w:hAnsi="Times New Roman" w:cs="Times New Roman"/>
        </w:rPr>
        <w:t xml:space="preserve"> tale sarà </w:t>
      </w:r>
      <w:r w:rsidR="00E4646D" w:rsidRPr="00E06880">
        <w:rPr>
          <w:rFonts w:ascii="Times New Roman" w:hAnsi="Times New Roman" w:cs="Times New Roman"/>
        </w:rPr>
        <w:t xml:space="preserve">finché rimarrà </w:t>
      </w:r>
      <w:r w:rsidR="00D109F3" w:rsidRPr="00E06880">
        <w:rPr>
          <w:rFonts w:ascii="Times New Roman" w:hAnsi="Times New Roman" w:cs="Times New Roman"/>
        </w:rPr>
        <w:t>fedele a se stessa.</w:t>
      </w:r>
    </w:p>
    <w:p w:rsidR="00D109F3" w:rsidRPr="00E06880" w:rsidRDefault="007C21BD" w:rsidP="007C21BD">
      <w:pPr>
        <w:jc w:val="both"/>
        <w:rPr>
          <w:rFonts w:ascii="Times New Roman" w:hAnsi="Times New Roman" w:cs="Times New Roman"/>
        </w:rPr>
      </w:pPr>
      <w:r w:rsidRPr="00E06880">
        <w:rPr>
          <w:rFonts w:ascii="Times New Roman" w:hAnsi="Times New Roman" w:cs="Times New Roman"/>
        </w:rPr>
        <w:t xml:space="preserve"> </w:t>
      </w:r>
      <w:r w:rsidR="00D109F3" w:rsidRPr="00E06880">
        <w:rPr>
          <w:rFonts w:ascii="Times New Roman" w:hAnsi="Times New Roman" w:cs="Times New Roman"/>
        </w:rPr>
        <w:t>All’inizio l’espressione della giovinezza dell’Europa sono state le individualità di due giovani: Achille  e Alessandro Magno. Cesare fu poi simbolo di un’età matura;  e da quel m</w:t>
      </w:r>
      <w:r w:rsidR="00E4646D" w:rsidRPr="00E06880">
        <w:rPr>
          <w:rFonts w:ascii="Times New Roman" w:hAnsi="Times New Roman" w:cs="Times New Roman"/>
        </w:rPr>
        <w:t>omento l’Impero romano</w:t>
      </w:r>
      <w:r w:rsidR="00D109F3" w:rsidRPr="00E06880">
        <w:rPr>
          <w:rFonts w:ascii="Times New Roman" w:hAnsi="Times New Roman" w:cs="Times New Roman"/>
        </w:rPr>
        <w:t xml:space="preserve"> fu il terreno su cui andò a costituirsi l’Eu</w:t>
      </w:r>
      <w:r w:rsidR="00E4646D" w:rsidRPr="00E06880">
        <w:rPr>
          <w:rFonts w:ascii="Times New Roman" w:hAnsi="Times New Roman" w:cs="Times New Roman"/>
        </w:rPr>
        <w:t>ropa, dapprima con</w:t>
      </w:r>
      <w:r w:rsidR="00D109F3" w:rsidRPr="00E06880">
        <w:rPr>
          <w:rFonts w:ascii="Times New Roman" w:hAnsi="Times New Roman" w:cs="Times New Roman"/>
        </w:rPr>
        <w:t xml:space="preserve"> la Chiesa cattolica e in seguito </w:t>
      </w:r>
      <w:r w:rsidR="00E4646D" w:rsidRPr="00E06880">
        <w:rPr>
          <w:rFonts w:ascii="Times New Roman" w:hAnsi="Times New Roman" w:cs="Times New Roman"/>
        </w:rPr>
        <w:t xml:space="preserve">con </w:t>
      </w:r>
      <w:r w:rsidR="00437BC1" w:rsidRPr="00E06880">
        <w:rPr>
          <w:rFonts w:ascii="Times New Roman" w:hAnsi="Times New Roman" w:cs="Times New Roman"/>
        </w:rPr>
        <w:t>l’Impero germanico. L</w:t>
      </w:r>
      <w:r w:rsidR="00D109F3" w:rsidRPr="00E06880">
        <w:rPr>
          <w:rFonts w:ascii="Times New Roman" w:hAnsi="Times New Roman" w:cs="Times New Roman"/>
        </w:rPr>
        <w:t xml:space="preserve">a prima rottura </w:t>
      </w:r>
      <w:r w:rsidR="00437BC1" w:rsidRPr="00E06880">
        <w:rPr>
          <w:rFonts w:ascii="Times New Roman" w:hAnsi="Times New Roman" w:cs="Times New Roman"/>
        </w:rPr>
        <w:t xml:space="preserve">spirituale </w:t>
      </w:r>
      <w:r w:rsidR="00F06573" w:rsidRPr="00E06880">
        <w:rPr>
          <w:rFonts w:ascii="Times New Roman" w:hAnsi="Times New Roman" w:cs="Times New Roman"/>
        </w:rPr>
        <w:t xml:space="preserve">si ebbe con Lutero, che mise in discussione l’unità dell’Europa sia dal punto di vista religioso che politico. </w:t>
      </w:r>
    </w:p>
    <w:p w:rsidR="00F06573" w:rsidRPr="00E06880" w:rsidRDefault="007C21BD" w:rsidP="007C21BD">
      <w:pPr>
        <w:jc w:val="both"/>
        <w:rPr>
          <w:rFonts w:ascii="Times New Roman" w:hAnsi="Times New Roman" w:cs="Times New Roman"/>
        </w:rPr>
      </w:pPr>
      <w:r w:rsidRPr="00E06880">
        <w:rPr>
          <w:rFonts w:ascii="Times New Roman" w:hAnsi="Times New Roman" w:cs="Times New Roman"/>
        </w:rPr>
        <w:t xml:space="preserve"> </w:t>
      </w:r>
      <w:r w:rsidR="00A026FF" w:rsidRPr="00E06880">
        <w:rPr>
          <w:rFonts w:ascii="Times New Roman" w:hAnsi="Times New Roman" w:cs="Times New Roman"/>
        </w:rPr>
        <w:t xml:space="preserve">Il nucleo dell’unità europea </w:t>
      </w:r>
      <w:r w:rsidR="00F06573" w:rsidRPr="00E06880">
        <w:rPr>
          <w:rFonts w:ascii="Times New Roman" w:hAnsi="Times New Roman" w:cs="Times New Roman"/>
        </w:rPr>
        <w:t xml:space="preserve"> non va infatti inteso in senso materiale, bensì esso rimanda a un comune modo di sentire, di volere e di pensare e insieme di concepirsi sviluppatos</w:t>
      </w:r>
      <w:r w:rsidR="00A026FF" w:rsidRPr="00E06880">
        <w:rPr>
          <w:rFonts w:ascii="Times New Roman" w:hAnsi="Times New Roman" w:cs="Times New Roman"/>
        </w:rPr>
        <w:t>i ne</w:t>
      </w:r>
      <w:r w:rsidR="003A1780" w:rsidRPr="00E06880">
        <w:rPr>
          <w:rFonts w:ascii="Times New Roman" w:hAnsi="Times New Roman" w:cs="Times New Roman"/>
        </w:rPr>
        <w:t>l corso della storia</w:t>
      </w:r>
      <w:r w:rsidR="00F06573" w:rsidRPr="00E06880">
        <w:rPr>
          <w:rFonts w:ascii="Times New Roman" w:hAnsi="Times New Roman" w:cs="Times New Roman"/>
        </w:rPr>
        <w:t>. Qu</w:t>
      </w:r>
      <w:r w:rsidR="00A026FF" w:rsidRPr="00E06880">
        <w:rPr>
          <w:rFonts w:ascii="Times New Roman" w:hAnsi="Times New Roman" w:cs="Times New Roman"/>
        </w:rPr>
        <w:t>esto è lo spirito europeo e</w:t>
      </w:r>
      <w:r w:rsidR="00BA0115" w:rsidRPr="00E06880">
        <w:rPr>
          <w:rFonts w:ascii="Times New Roman" w:hAnsi="Times New Roman" w:cs="Times New Roman"/>
        </w:rPr>
        <w:t>d</w:t>
      </w:r>
      <w:r w:rsidR="00F06573" w:rsidRPr="00E06880">
        <w:rPr>
          <w:rFonts w:ascii="Times New Roman" w:hAnsi="Times New Roman" w:cs="Times New Roman"/>
        </w:rPr>
        <w:t xml:space="preserve"> esso stesso </w:t>
      </w:r>
      <w:r w:rsidR="00BA0115" w:rsidRPr="00E06880">
        <w:rPr>
          <w:rFonts w:ascii="Times New Roman" w:hAnsi="Times New Roman" w:cs="Times New Roman"/>
        </w:rPr>
        <w:t xml:space="preserve"> ne è </w:t>
      </w:r>
      <w:r w:rsidR="00F06573" w:rsidRPr="00E06880">
        <w:rPr>
          <w:rFonts w:ascii="Times New Roman" w:hAnsi="Times New Roman" w:cs="Times New Roman"/>
        </w:rPr>
        <w:t xml:space="preserve">suo comune custode. </w:t>
      </w:r>
    </w:p>
    <w:p w:rsidR="00F06573" w:rsidRPr="00E06880" w:rsidRDefault="007C21BD" w:rsidP="007C21BD">
      <w:pPr>
        <w:jc w:val="both"/>
        <w:rPr>
          <w:rFonts w:ascii="Times New Roman" w:hAnsi="Times New Roman" w:cs="Times New Roman"/>
        </w:rPr>
      </w:pPr>
      <w:r w:rsidRPr="00E06880">
        <w:rPr>
          <w:rFonts w:ascii="Times New Roman" w:hAnsi="Times New Roman" w:cs="Times New Roman"/>
        </w:rPr>
        <w:t xml:space="preserve"> </w:t>
      </w:r>
      <w:r w:rsidR="00F06573" w:rsidRPr="00E06880">
        <w:rPr>
          <w:rFonts w:ascii="Times New Roman" w:hAnsi="Times New Roman" w:cs="Times New Roman"/>
        </w:rPr>
        <w:t xml:space="preserve">L’ultimo elemento di portata veramente europea fu la rivoluzione francese. Venne poi il tentativo di Napoleone </w:t>
      </w:r>
      <w:r w:rsidR="00E865A6" w:rsidRPr="00E06880">
        <w:rPr>
          <w:rFonts w:ascii="Times New Roman" w:hAnsi="Times New Roman" w:cs="Times New Roman"/>
        </w:rPr>
        <w:t>di unificare dal punto di vista politico ma a</w:t>
      </w:r>
      <w:r w:rsidR="0011125A" w:rsidRPr="00E06880">
        <w:rPr>
          <w:rFonts w:ascii="Times New Roman" w:hAnsi="Times New Roman" w:cs="Times New Roman"/>
        </w:rPr>
        <w:t>nche giuridico gli stati</w:t>
      </w:r>
      <w:r w:rsidR="00E865A6" w:rsidRPr="00E06880">
        <w:rPr>
          <w:rFonts w:ascii="Times New Roman" w:hAnsi="Times New Roman" w:cs="Times New Roman"/>
        </w:rPr>
        <w:t>.</w:t>
      </w:r>
      <w:r w:rsidR="0011125A" w:rsidRPr="00E06880">
        <w:rPr>
          <w:rFonts w:ascii="Times New Roman" w:hAnsi="Times New Roman" w:cs="Times New Roman"/>
        </w:rPr>
        <w:t xml:space="preserve"> </w:t>
      </w:r>
      <w:r w:rsidR="00E865A6" w:rsidRPr="00E06880">
        <w:rPr>
          <w:rFonts w:ascii="Times New Roman" w:hAnsi="Times New Roman" w:cs="Times New Roman"/>
        </w:rPr>
        <w:t xml:space="preserve"> Il Congresso di Vienna e il nascere della Santa Alleanza produssero il ‘concerto europeo’, che fu l’ultima e più pro</w:t>
      </w:r>
      <w:r w:rsidR="00E95AF7" w:rsidRPr="00E06880">
        <w:rPr>
          <w:rFonts w:ascii="Times New Roman" w:hAnsi="Times New Roman" w:cs="Times New Roman"/>
        </w:rPr>
        <w:t>blematica forma di unità</w:t>
      </w:r>
      <w:r w:rsidR="00D26D85" w:rsidRPr="00E06880">
        <w:rPr>
          <w:rFonts w:ascii="Times New Roman" w:hAnsi="Times New Roman" w:cs="Times New Roman"/>
        </w:rPr>
        <w:t xml:space="preserve">. L’Europa del XIX secolo, quindi, non aveva più una vera missione; essa si rivolse al mondo esportando la propria cultura tecnico-scientifica e le proprie merci. Contro questa Europa cominciarono per </w:t>
      </w:r>
      <w:r w:rsidR="00D26D85" w:rsidRPr="00E06880">
        <w:rPr>
          <w:rFonts w:ascii="Times New Roman" w:hAnsi="Times New Roman" w:cs="Times New Roman"/>
        </w:rPr>
        <w:lastRenderedPageBreak/>
        <w:t>la prima volta a levarsi le critiche dei paesi extra-europei, dapprima da parte della Russia, e in seguito della Cina. Tuttavia questi paesi ignorarono che la</w:t>
      </w:r>
      <w:r w:rsidR="00E95AF7" w:rsidRPr="00E06880">
        <w:rPr>
          <w:rFonts w:ascii="Times New Roman" w:hAnsi="Times New Roman" w:cs="Times New Roman"/>
        </w:rPr>
        <w:t xml:space="preserve"> critica più dura</w:t>
      </w:r>
      <w:r w:rsidR="00D26D85" w:rsidRPr="00E06880">
        <w:rPr>
          <w:rFonts w:ascii="Times New Roman" w:hAnsi="Times New Roman" w:cs="Times New Roman"/>
        </w:rPr>
        <w:t xml:space="preserve"> era</w:t>
      </w:r>
      <w:r w:rsidR="00E95AF7" w:rsidRPr="00E06880">
        <w:rPr>
          <w:rFonts w:ascii="Times New Roman" w:hAnsi="Times New Roman" w:cs="Times New Roman"/>
        </w:rPr>
        <w:t xml:space="preserve"> già venuta </w:t>
      </w:r>
      <w:r w:rsidR="00D26D85" w:rsidRPr="00E06880">
        <w:rPr>
          <w:rFonts w:ascii="Times New Roman" w:hAnsi="Times New Roman" w:cs="Times New Roman"/>
        </w:rPr>
        <w:t>da parte degli stessi europei.</w:t>
      </w:r>
      <w:r w:rsidR="00297989" w:rsidRPr="00E06880">
        <w:rPr>
          <w:rFonts w:ascii="Times New Roman" w:hAnsi="Times New Roman" w:cs="Times New Roman"/>
        </w:rPr>
        <w:t xml:space="preserve"> </w:t>
      </w:r>
    </w:p>
    <w:p w:rsidR="00297989" w:rsidRPr="00E06880" w:rsidRDefault="005D5B34" w:rsidP="007C21BD">
      <w:pPr>
        <w:jc w:val="both"/>
        <w:rPr>
          <w:rFonts w:ascii="Times New Roman" w:hAnsi="Times New Roman" w:cs="Times New Roman"/>
        </w:rPr>
      </w:pPr>
      <w:r w:rsidRPr="00E06880">
        <w:rPr>
          <w:rFonts w:ascii="Times New Roman" w:hAnsi="Times New Roman" w:cs="Times New Roman"/>
        </w:rPr>
        <w:t xml:space="preserve"> </w:t>
      </w:r>
      <w:r w:rsidR="00297989" w:rsidRPr="00E06880">
        <w:rPr>
          <w:rFonts w:ascii="Times New Roman" w:hAnsi="Times New Roman" w:cs="Times New Roman"/>
        </w:rPr>
        <w:t>Infatti la guerra</w:t>
      </w:r>
      <w:r w:rsidRPr="00E06880">
        <w:rPr>
          <w:rFonts w:ascii="Times New Roman" w:hAnsi="Times New Roman" w:cs="Times New Roman"/>
        </w:rPr>
        <w:t xml:space="preserve"> del 1915-18, chiamata qui da Lö</w:t>
      </w:r>
      <w:r w:rsidR="00297989" w:rsidRPr="00E06880">
        <w:rPr>
          <w:rFonts w:ascii="Times New Roman" w:hAnsi="Times New Roman" w:cs="Times New Roman"/>
        </w:rPr>
        <w:t>with ‘guerra europea’ non ha</w:t>
      </w:r>
      <w:r w:rsidR="00462EE4">
        <w:rPr>
          <w:rFonts w:ascii="Times New Roman" w:hAnsi="Times New Roman" w:cs="Times New Roman"/>
        </w:rPr>
        <w:t xml:space="preserve"> portato con sé la fine dell’autocritica, né ha</w:t>
      </w:r>
      <w:r w:rsidR="00297989" w:rsidRPr="00E06880">
        <w:rPr>
          <w:rFonts w:ascii="Times New Roman" w:hAnsi="Times New Roman" w:cs="Times New Roman"/>
        </w:rPr>
        <w:t xml:space="preserve"> rappresentato solta</w:t>
      </w:r>
      <w:r w:rsidRPr="00E06880">
        <w:rPr>
          <w:rFonts w:ascii="Times New Roman" w:hAnsi="Times New Roman" w:cs="Times New Roman"/>
        </w:rPr>
        <w:t>n</w:t>
      </w:r>
      <w:r w:rsidR="00297989" w:rsidRPr="00E06880">
        <w:rPr>
          <w:rFonts w:ascii="Times New Roman" w:hAnsi="Times New Roman" w:cs="Times New Roman"/>
        </w:rPr>
        <w:t xml:space="preserve">to la fine di un secolo, ma la fine di una vera a propria epoca. </w:t>
      </w:r>
      <w:r w:rsidR="00462EE4">
        <w:rPr>
          <w:rFonts w:ascii="Times New Roman" w:hAnsi="Times New Roman" w:cs="Times New Roman"/>
        </w:rPr>
        <w:t xml:space="preserve">Essa </w:t>
      </w:r>
      <w:r w:rsidR="00297989" w:rsidRPr="00E06880">
        <w:rPr>
          <w:rFonts w:ascii="Times New Roman" w:hAnsi="Times New Roman" w:cs="Times New Roman"/>
        </w:rPr>
        <w:t>suscitò la speranze che proprio d</w:t>
      </w:r>
      <w:r w:rsidRPr="00E06880">
        <w:rPr>
          <w:rFonts w:ascii="Times New Roman" w:hAnsi="Times New Roman" w:cs="Times New Roman"/>
        </w:rPr>
        <w:t>a</w:t>
      </w:r>
      <w:r w:rsidR="00297989" w:rsidRPr="00E06880">
        <w:rPr>
          <w:rFonts w:ascii="Times New Roman" w:hAnsi="Times New Roman" w:cs="Times New Roman"/>
        </w:rPr>
        <w:t xml:space="preserve"> quel disordine comune potesse nascere un nuovo bene comune, un nuovo ordine</w:t>
      </w:r>
      <w:r w:rsidR="00496CE2" w:rsidRPr="00E06880">
        <w:rPr>
          <w:rFonts w:ascii="Times New Roman" w:hAnsi="Times New Roman" w:cs="Times New Roman"/>
        </w:rPr>
        <w:t xml:space="preserve"> che facesse risorgere un concetto di Europa ormai privo di senso.</w:t>
      </w:r>
    </w:p>
    <w:p w:rsidR="00496CE2" w:rsidRPr="00E06880" w:rsidRDefault="005D5B34" w:rsidP="007C21BD">
      <w:pPr>
        <w:jc w:val="both"/>
        <w:rPr>
          <w:rFonts w:ascii="Times New Roman" w:hAnsi="Times New Roman" w:cs="Times New Roman"/>
        </w:rPr>
      </w:pPr>
      <w:r w:rsidRPr="00E06880">
        <w:rPr>
          <w:rFonts w:ascii="Times New Roman" w:hAnsi="Times New Roman" w:cs="Times New Roman"/>
        </w:rPr>
        <w:t xml:space="preserve"> </w:t>
      </w:r>
      <w:r w:rsidR="00496CE2" w:rsidRPr="00E06880">
        <w:rPr>
          <w:rFonts w:ascii="Times New Roman" w:hAnsi="Times New Roman" w:cs="Times New Roman"/>
        </w:rPr>
        <w:t xml:space="preserve">Il maggior pensatore tedesco che ha riflettuto sul significato di questa guerra è stato </w:t>
      </w:r>
      <w:proofErr w:type="spellStart"/>
      <w:r w:rsidR="00496CE2" w:rsidRPr="00E06880">
        <w:rPr>
          <w:rFonts w:ascii="Times New Roman" w:hAnsi="Times New Roman" w:cs="Times New Roman"/>
        </w:rPr>
        <w:t>Scheler</w:t>
      </w:r>
      <w:proofErr w:type="spellEnd"/>
      <w:r w:rsidR="00496CE2" w:rsidRPr="00E06880">
        <w:rPr>
          <w:rFonts w:ascii="Times New Roman" w:hAnsi="Times New Roman" w:cs="Times New Roman"/>
        </w:rPr>
        <w:t>, secondo il quale tuttavia, benché la guerra potesse segnare effettivamente per l’Europa l’inizio di una rinascita, era pure il segno che tutte le istituzioni rappresentative dei valori e della civiltà europea avessero fallito, stati e soprattu</w:t>
      </w:r>
      <w:r w:rsidR="00621ED1" w:rsidRPr="00E06880">
        <w:rPr>
          <w:rFonts w:ascii="Times New Roman" w:hAnsi="Times New Roman" w:cs="Times New Roman"/>
        </w:rPr>
        <w:t xml:space="preserve">tto Chiese. </w:t>
      </w:r>
    </w:p>
    <w:p w:rsidR="00496CE2" w:rsidRPr="00E06880" w:rsidRDefault="005D5B34" w:rsidP="007C21BD">
      <w:pPr>
        <w:jc w:val="both"/>
        <w:rPr>
          <w:rFonts w:ascii="Times New Roman" w:hAnsi="Times New Roman" w:cs="Times New Roman"/>
        </w:rPr>
      </w:pPr>
      <w:r w:rsidRPr="00E06880">
        <w:rPr>
          <w:rFonts w:ascii="Times New Roman" w:hAnsi="Times New Roman" w:cs="Times New Roman"/>
        </w:rPr>
        <w:t xml:space="preserve"> Tuttavia l</w:t>
      </w:r>
      <w:r w:rsidR="00496CE2" w:rsidRPr="00E06880">
        <w:rPr>
          <w:rFonts w:ascii="Times New Roman" w:hAnsi="Times New Roman" w:cs="Times New Roman"/>
        </w:rPr>
        <w:t>a caduta della Germania spinse anche questo pensatore a rivedere le sue tesi, e a guardare nu</w:t>
      </w:r>
      <w:r w:rsidR="009A039F" w:rsidRPr="00E06880">
        <w:rPr>
          <w:rFonts w:ascii="Times New Roman" w:hAnsi="Times New Roman" w:cs="Times New Roman"/>
        </w:rPr>
        <w:t>ovamente a quella tradizione cr</w:t>
      </w:r>
      <w:r w:rsidR="00496CE2" w:rsidRPr="00E06880">
        <w:rPr>
          <w:rFonts w:ascii="Times New Roman" w:hAnsi="Times New Roman" w:cs="Times New Roman"/>
        </w:rPr>
        <w:t>istiana comune a tutti i popoli europei,</w:t>
      </w:r>
      <w:r w:rsidR="009A039F" w:rsidRPr="00E06880">
        <w:rPr>
          <w:rFonts w:ascii="Times New Roman" w:hAnsi="Times New Roman" w:cs="Times New Roman"/>
        </w:rPr>
        <w:t xml:space="preserve"> </w:t>
      </w:r>
      <w:r w:rsidRPr="00E06880">
        <w:rPr>
          <w:rFonts w:ascii="Times New Roman" w:hAnsi="Times New Roman" w:cs="Times New Roman"/>
        </w:rPr>
        <w:t xml:space="preserve">e </w:t>
      </w:r>
      <w:r w:rsidR="00496CE2" w:rsidRPr="00E06880">
        <w:rPr>
          <w:rFonts w:ascii="Times New Roman" w:hAnsi="Times New Roman" w:cs="Times New Roman"/>
        </w:rPr>
        <w:t xml:space="preserve">a credere che la colpa comune della guerra europea dovesse essere espiata attraverso un comune pentimento, e uno sforzo altrettanto comune. </w:t>
      </w:r>
    </w:p>
    <w:p w:rsidR="00E322DD" w:rsidRPr="00E06880" w:rsidRDefault="007C21BD" w:rsidP="007C21BD">
      <w:pPr>
        <w:jc w:val="both"/>
        <w:rPr>
          <w:rFonts w:ascii="Times New Roman" w:hAnsi="Times New Roman" w:cs="Times New Roman"/>
        </w:rPr>
      </w:pPr>
      <w:r w:rsidRPr="00E06880">
        <w:rPr>
          <w:rFonts w:ascii="Times New Roman" w:hAnsi="Times New Roman" w:cs="Times New Roman"/>
        </w:rPr>
        <w:t xml:space="preserve"> </w:t>
      </w:r>
      <w:r w:rsidR="00EA15D3" w:rsidRPr="00E06880">
        <w:rPr>
          <w:rFonts w:ascii="Times New Roman" w:hAnsi="Times New Roman" w:cs="Times New Roman"/>
        </w:rPr>
        <w:t xml:space="preserve">Ma </w:t>
      </w:r>
      <w:r w:rsidR="00E322DD" w:rsidRPr="00E06880">
        <w:rPr>
          <w:rFonts w:ascii="Times New Roman" w:hAnsi="Times New Roman" w:cs="Times New Roman"/>
        </w:rPr>
        <w:t>con la guerra l’Europa non ritrovò affatto la sua unità, anzi, si trovò allora in sospeso tra l’America e la Russia. La Germania si ritenne ‘invitta sul campo ’ e parlò di vittoria ‘ rinviata ’. Vincere in futuro la guerra persa in passato fu il nuovo slogan tedesco. Così il tragico risultato del</w:t>
      </w:r>
      <w:r w:rsidR="00757D06" w:rsidRPr="00E06880">
        <w:rPr>
          <w:rFonts w:ascii="Times New Roman" w:hAnsi="Times New Roman" w:cs="Times New Roman"/>
        </w:rPr>
        <w:t>la Società delle nazioni fu non</w:t>
      </w:r>
      <w:r w:rsidR="00E322DD" w:rsidRPr="00E06880">
        <w:rPr>
          <w:rFonts w:ascii="Times New Roman" w:hAnsi="Times New Roman" w:cs="Times New Roman"/>
        </w:rPr>
        <w:t xml:space="preserve"> il disarmo ma la mobilitazione totale. </w:t>
      </w:r>
    </w:p>
    <w:p w:rsidR="00C34051" w:rsidRPr="00E06880" w:rsidRDefault="007C21BD" w:rsidP="007C21BD">
      <w:pPr>
        <w:jc w:val="both"/>
        <w:rPr>
          <w:rFonts w:ascii="Times New Roman" w:hAnsi="Times New Roman" w:cs="Times New Roman"/>
        </w:rPr>
      </w:pPr>
      <w:r w:rsidRPr="00E06880">
        <w:rPr>
          <w:rFonts w:ascii="Times New Roman" w:hAnsi="Times New Roman" w:cs="Times New Roman"/>
        </w:rPr>
        <w:t xml:space="preserve"> </w:t>
      </w:r>
      <w:r w:rsidR="00E322DD" w:rsidRPr="00E06880">
        <w:rPr>
          <w:rFonts w:ascii="Times New Roman" w:hAnsi="Times New Roman" w:cs="Times New Roman"/>
        </w:rPr>
        <w:t xml:space="preserve">Anche la lotta tra Germania e Inghilterra (attuale all’epoca in cui </w:t>
      </w:r>
      <w:r w:rsidR="008E342A" w:rsidRPr="00E06880">
        <w:rPr>
          <w:rFonts w:ascii="Times New Roman" w:hAnsi="Times New Roman" w:cs="Times New Roman"/>
        </w:rPr>
        <w:t xml:space="preserve">l’autore </w:t>
      </w:r>
      <w:r w:rsidR="00E322DD" w:rsidRPr="00E06880">
        <w:rPr>
          <w:rFonts w:ascii="Times New Roman" w:hAnsi="Times New Roman" w:cs="Times New Roman"/>
        </w:rPr>
        <w:t>scrive), era in realtà una lotta antieuropea, poiché svolta tra due potenze</w:t>
      </w:r>
      <w:r w:rsidR="00757D06" w:rsidRPr="00E06880">
        <w:rPr>
          <w:rFonts w:ascii="Times New Roman" w:hAnsi="Times New Roman" w:cs="Times New Roman"/>
        </w:rPr>
        <w:t xml:space="preserve"> entrambe antieuropee</w:t>
      </w:r>
      <w:r w:rsidR="00E322DD" w:rsidRPr="00E06880">
        <w:rPr>
          <w:rFonts w:ascii="Times New Roman" w:hAnsi="Times New Roman" w:cs="Times New Roman"/>
        </w:rPr>
        <w:t>;</w:t>
      </w:r>
      <w:r w:rsidR="00757D06" w:rsidRPr="00E06880">
        <w:rPr>
          <w:rFonts w:ascii="Times New Roman" w:hAnsi="Times New Roman" w:cs="Times New Roman"/>
        </w:rPr>
        <w:t xml:space="preserve"> </w:t>
      </w:r>
      <w:r w:rsidR="00E322DD" w:rsidRPr="00E06880">
        <w:rPr>
          <w:rFonts w:ascii="Times New Roman" w:hAnsi="Times New Roman" w:cs="Times New Roman"/>
        </w:rPr>
        <w:t xml:space="preserve"> l’Inghilterra per la sua forza conservatrice, la Germania per la sua volontà di rivoluzione. </w:t>
      </w:r>
    </w:p>
    <w:p w:rsidR="007A6F23" w:rsidRPr="00E06880" w:rsidRDefault="00C34051" w:rsidP="007C21BD">
      <w:pPr>
        <w:jc w:val="both"/>
        <w:rPr>
          <w:rFonts w:ascii="Times New Roman" w:hAnsi="Times New Roman" w:cs="Times New Roman"/>
        </w:rPr>
      </w:pPr>
      <w:r w:rsidRPr="00E06880">
        <w:rPr>
          <w:rFonts w:ascii="Times New Roman" w:hAnsi="Times New Roman" w:cs="Times New Roman"/>
        </w:rPr>
        <w:t xml:space="preserve"> </w:t>
      </w:r>
      <w:r w:rsidR="007A6F23" w:rsidRPr="00E06880">
        <w:rPr>
          <w:rFonts w:ascii="Times New Roman" w:hAnsi="Times New Roman" w:cs="Times New Roman"/>
        </w:rPr>
        <w:t>La Germania si allonta</w:t>
      </w:r>
      <w:r w:rsidR="007C21BD" w:rsidRPr="00E06880">
        <w:rPr>
          <w:rFonts w:ascii="Times New Roman" w:hAnsi="Times New Roman" w:cs="Times New Roman"/>
        </w:rPr>
        <w:t>na sempre di più dalla vecchia E</w:t>
      </w:r>
      <w:r w:rsidR="007A6F23" w:rsidRPr="00E06880">
        <w:rPr>
          <w:rFonts w:ascii="Times New Roman" w:hAnsi="Times New Roman" w:cs="Times New Roman"/>
        </w:rPr>
        <w:t>uropa romano-cristiana, e i su</w:t>
      </w:r>
      <w:r w:rsidR="00D63E85" w:rsidRPr="00E06880">
        <w:rPr>
          <w:rFonts w:ascii="Times New Roman" w:hAnsi="Times New Roman" w:cs="Times New Roman"/>
        </w:rPr>
        <w:t xml:space="preserve">oi studiosi più recenti </w:t>
      </w:r>
      <w:r w:rsidR="00F679C1">
        <w:rPr>
          <w:rFonts w:ascii="Times New Roman" w:hAnsi="Times New Roman" w:cs="Times New Roman"/>
        </w:rPr>
        <w:t xml:space="preserve">  </w:t>
      </w:r>
      <w:r w:rsidR="00D63E85" w:rsidRPr="00E06880">
        <w:rPr>
          <w:rFonts w:ascii="Times New Roman" w:hAnsi="Times New Roman" w:cs="Times New Roman"/>
        </w:rPr>
        <w:t>( es. Jü</w:t>
      </w:r>
      <w:r w:rsidR="007A6F23" w:rsidRPr="00E06880">
        <w:rPr>
          <w:rFonts w:ascii="Times New Roman" w:hAnsi="Times New Roman" w:cs="Times New Roman"/>
        </w:rPr>
        <w:t xml:space="preserve">nger ) esprimono con franchezza nei loro scritti il senso antieuropeo della guerra tedesca. </w:t>
      </w:r>
    </w:p>
    <w:p w:rsidR="007A6F23" w:rsidRPr="00E06880" w:rsidRDefault="007C21BD" w:rsidP="00130AA1">
      <w:pPr>
        <w:jc w:val="both"/>
        <w:rPr>
          <w:rFonts w:ascii="Times New Roman" w:hAnsi="Times New Roman" w:cs="Times New Roman"/>
        </w:rPr>
      </w:pPr>
      <w:r w:rsidRPr="00E06880">
        <w:rPr>
          <w:rFonts w:ascii="Times New Roman" w:hAnsi="Times New Roman" w:cs="Times New Roman"/>
        </w:rPr>
        <w:t xml:space="preserve"> </w:t>
      </w:r>
      <w:r w:rsidR="007A6F23" w:rsidRPr="00E06880">
        <w:rPr>
          <w:rFonts w:ascii="Times New Roman" w:hAnsi="Times New Roman" w:cs="Times New Roman"/>
        </w:rPr>
        <w:t>Ma un altro orizzonte politico si profila sulla storia ed è ben presente agli occhi dei contemporanei: l’incontro-scontro Germania</w:t>
      </w:r>
      <w:r w:rsidR="00D63E85" w:rsidRPr="00E06880">
        <w:rPr>
          <w:rFonts w:ascii="Times New Roman" w:hAnsi="Times New Roman" w:cs="Times New Roman"/>
        </w:rPr>
        <w:t xml:space="preserve"> </w:t>
      </w:r>
      <w:r w:rsidR="007A6F23" w:rsidRPr="00E06880">
        <w:rPr>
          <w:rFonts w:ascii="Times New Roman" w:hAnsi="Times New Roman" w:cs="Times New Roman"/>
        </w:rPr>
        <w:t>-</w:t>
      </w:r>
      <w:r w:rsidR="00D63E85" w:rsidRPr="00E06880">
        <w:rPr>
          <w:rFonts w:ascii="Times New Roman" w:hAnsi="Times New Roman" w:cs="Times New Roman"/>
        </w:rPr>
        <w:t xml:space="preserve"> </w:t>
      </w:r>
      <w:r w:rsidR="007A6F23" w:rsidRPr="00E06880">
        <w:rPr>
          <w:rFonts w:ascii="Times New Roman" w:hAnsi="Times New Roman" w:cs="Times New Roman"/>
        </w:rPr>
        <w:t>Russia.</w:t>
      </w:r>
      <w:r w:rsidR="00E709AB" w:rsidRPr="00E06880">
        <w:rPr>
          <w:rFonts w:ascii="Times New Roman" w:hAnsi="Times New Roman" w:cs="Times New Roman"/>
        </w:rPr>
        <w:t xml:space="preserve"> Questa reciproci</w:t>
      </w:r>
      <w:r w:rsidR="00D63E85" w:rsidRPr="00E06880">
        <w:rPr>
          <w:rFonts w:ascii="Times New Roman" w:hAnsi="Times New Roman" w:cs="Times New Roman"/>
        </w:rPr>
        <w:t>tà  dei due stati era già stata intuita</w:t>
      </w:r>
      <w:r w:rsidR="00E709AB" w:rsidRPr="00E06880">
        <w:rPr>
          <w:rFonts w:ascii="Times New Roman" w:hAnsi="Times New Roman" w:cs="Times New Roman"/>
        </w:rPr>
        <w:t xml:space="preserve"> da Dostoesvskij,</w:t>
      </w:r>
      <w:r w:rsidR="00757D06" w:rsidRPr="00E06880">
        <w:rPr>
          <w:rFonts w:ascii="Times New Roman" w:hAnsi="Times New Roman" w:cs="Times New Roman"/>
        </w:rPr>
        <w:t xml:space="preserve"> che aveva già mostrato come fosse stata </w:t>
      </w:r>
      <w:r w:rsidR="00D63E85" w:rsidRPr="00E06880">
        <w:rPr>
          <w:rFonts w:ascii="Times New Roman" w:hAnsi="Times New Roman" w:cs="Times New Roman"/>
        </w:rPr>
        <w:t>decisa</w:t>
      </w:r>
      <w:r w:rsidR="00E709AB" w:rsidRPr="00E06880">
        <w:rPr>
          <w:rFonts w:ascii="Times New Roman" w:hAnsi="Times New Roman" w:cs="Times New Roman"/>
        </w:rPr>
        <w:t xml:space="preserve"> in un certo senso la spartizione tra essi dell’Europa, a</w:t>
      </w:r>
      <w:r w:rsidR="00D63E85" w:rsidRPr="00E06880">
        <w:rPr>
          <w:rFonts w:ascii="Times New Roman" w:hAnsi="Times New Roman" w:cs="Times New Roman"/>
        </w:rPr>
        <w:t>nzi del continente euroasiatico;</w:t>
      </w:r>
      <w:r w:rsidR="00E709AB" w:rsidRPr="00E06880">
        <w:rPr>
          <w:rFonts w:ascii="Times New Roman" w:hAnsi="Times New Roman" w:cs="Times New Roman"/>
        </w:rPr>
        <w:t xml:space="preserve"> la Germania per l’Ovest, la Russia dell’Est. («Si è disposto che due grandi popoli, noi e loro, cambino il volto del mondo intero»</w:t>
      </w:r>
      <w:r w:rsidR="00757D06" w:rsidRPr="00E06880">
        <w:rPr>
          <w:rFonts w:ascii="Times New Roman" w:hAnsi="Times New Roman" w:cs="Times New Roman"/>
        </w:rPr>
        <w:t xml:space="preserve">,  </w:t>
      </w:r>
      <w:proofErr w:type="spellStart"/>
      <w:r w:rsidR="00757D06" w:rsidRPr="00E06880">
        <w:rPr>
          <w:rFonts w:ascii="Times New Roman" w:hAnsi="Times New Roman" w:cs="Times New Roman"/>
          <w:i/>
        </w:rPr>
        <w:t>Politische</w:t>
      </w:r>
      <w:proofErr w:type="spellEnd"/>
      <w:r w:rsidR="00757D06" w:rsidRPr="00E06880">
        <w:rPr>
          <w:rFonts w:ascii="Times New Roman" w:hAnsi="Times New Roman" w:cs="Times New Roman"/>
          <w:i/>
        </w:rPr>
        <w:t xml:space="preserve"> </w:t>
      </w:r>
      <w:proofErr w:type="spellStart"/>
      <w:r w:rsidR="00757D06" w:rsidRPr="00E06880">
        <w:rPr>
          <w:rFonts w:ascii="Times New Roman" w:hAnsi="Times New Roman" w:cs="Times New Roman"/>
          <w:i/>
        </w:rPr>
        <w:t>Schriften</w:t>
      </w:r>
      <w:proofErr w:type="spellEnd"/>
      <w:r w:rsidR="00757D06" w:rsidRPr="00E06880">
        <w:rPr>
          <w:rFonts w:ascii="Times New Roman" w:hAnsi="Times New Roman" w:cs="Times New Roman"/>
          <w:i/>
        </w:rPr>
        <w:t xml:space="preserve">, </w:t>
      </w:r>
      <w:proofErr w:type="spellStart"/>
      <w:r w:rsidR="00B659DC" w:rsidRPr="00E06880">
        <w:rPr>
          <w:rFonts w:ascii="Times New Roman" w:hAnsi="Times New Roman" w:cs="Times New Roman"/>
        </w:rPr>
        <w:t>München</w:t>
      </w:r>
      <w:proofErr w:type="spellEnd"/>
      <w:r w:rsidR="00B659DC" w:rsidRPr="00E06880">
        <w:rPr>
          <w:rFonts w:ascii="Times New Roman" w:hAnsi="Times New Roman" w:cs="Times New Roman"/>
        </w:rPr>
        <w:t xml:space="preserve"> </w:t>
      </w:r>
      <w:r w:rsidR="004B4978" w:rsidRPr="00E06880">
        <w:rPr>
          <w:rFonts w:ascii="Times New Roman" w:hAnsi="Times New Roman" w:cs="Times New Roman"/>
        </w:rPr>
        <w:t>1917</w:t>
      </w:r>
      <w:r w:rsidR="00E709AB" w:rsidRPr="00E06880">
        <w:rPr>
          <w:rFonts w:ascii="Times New Roman" w:hAnsi="Times New Roman" w:cs="Times New Roman"/>
        </w:rPr>
        <w:t xml:space="preserve">).  </w:t>
      </w:r>
    </w:p>
    <w:p w:rsidR="00367BD7" w:rsidRPr="00E06880" w:rsidRDefault="007C21BD" w:rsidP="00130AA1">
      <w:pPr>
        <w:jc w:val="both"/>
        <w:rPr>
          <w:rFonts w:ascii="Times New Roman" w:hAnsi="Times New Roman" w:cs="Times New Roman"/>
        </w:rPr>
      </w:pPr>
      <w:r w:rsidRPr="00E06880">
        <w:rPr>
          <w:rFonts w:ascii="Times New Roman" w:hAnsi="Times New Roman" w:cs="Times New Roman"/>
        </w:rPr>
        <w:t xml:space="preserve"> Secondo Lö</w:t>
      </w:r>
      <w:r w:rsidR="00367BD7" w:rsidRPr="00E06880">
        <w:rPr>
          <w:rFonts w:ascii="Times New Roman" w:hAnsi="Times New Roman" w:cs="Times New Roman"/>
        </w:rPr>
        <w:t xml:space="preserve">with, infatti, il bolscevismo è la prosecuzione della rivoluzione francese, che ha causato la rottura dell’unità politica europea, e pertanto, i due eventi appartengono ad un </w:t>
      </w:r>
      <w:r w:rsidR="00367BD7" w:rsidRPr="00E06880">
        <w:rPr>
          <w:rFonts w:ascii="Times New Roman" w:hAnsi="Times New Roman" w:cs="Times New Roman"/>
          <w:i/>
        </w:rPr>
        <w:t>unico</w:t>
      </w:r>
      <w:r w:rsidR="00367BD7" w:rsidRPr="00E06880">
        <w:rPr>
          <w:rFonts w:ascii="Times New Roman" w:hAnsi="Times New Roman" w:cs="Times New Roman"/>
        </w:rPr>
        <w:t xml:space="preserve"> movimento storico. Infatti</w:t>
      </w:r>
      <w:r w:rsidRPr="00E06880">
        <w:rPr>
          <w:rFonts w:ascii="Times New Roman" w:hAnsi="Times New Roman" w:cs="Times New Roman"/>
        </w:rPr>
        <w:t xml:space="preserve"> si può affermare che </w:t>
      </w:r>
      <w:r w:rsidR="00367BD7" w:rsidRPr="00E06880">
        <w:rPr>
          <w:rFonts w:ascii="Times New Roman" w:hAnsi="Times New Roman" w:cs="Times New Roman"/>
        </w:rPr>
        <w:t>ciò che si era solo sperimentato con la Rivoluz</w:t>
      </w:r>
      <w:r w:rsidR="00097CBC" w:rsidRPr="00E06880">
        <w:rPr>
          <w:rFonts w:ascii="Times New Roman" w:hAnsi="Times New Roman" w:cs="Times New Roman"/>
        </w:rPr>
        <w:t>ione</w:t>
      </w:r>
      <w:r w:rsidRPr="00E06880">
        <w:rPr>
          <w:rFonts w:ascii="Times New Roman" w:hAnsi="Times New Roman" w:cs="Times New Roman"/>
        </w:rPr>
        <w:t xml:space="preserve"> in Francia, in Russia</w:t>
      </w:r>
      <w:r w:rsidR="00367BD7" w:rsidRPr="00E06880">
        <w:rPr>
          <w:rFonts w:ascii="Times New Roman" w:hAnsi="Times New Roman" w:cs="Times New Roman"/>
        </w:rPr>
        <w:t xml:space="preserve"> si è fatto sul serio, </w:t>
      </w:r>
      <w:r w:rsidR="007737E8" w:rsidRPr="00E06880">
        <w:rPr>
          <w:rFonts w:ascii="Times New Roman" w:hAnsi="Times New Roman" w:cs="Times New Roman"/>
        </w:rPr>
        <w:t>là è nato lo Stato più stata</w:t>
      </w:r>
      <w:r w:rsidR="00097CBC" w:rsidRPr="00E06880">
        <w:rPr>
          <w:rFonts w:ascii="Times New Roman" w:hAnsi="Times New Roman" w:cs="Times New Roman"/>
        </w:rPr>
        <w:t xml:space="preserve">le di qualsiasi altro Stato </w:t>
      </w:r>
      <w:r w:rsidR="007737E8" w:rsidRPr="00E06880">
        <w:rPr>
          <w:rFonts w:ascii="Times New Roman" w:hAnsi="Times New Roman" w:cs="Times New Roman"/>
        </w:rPr>
        <w:t xml:space="preserve">assoluto che si sia affermato in Europa. </w:t>
      </w:r>
    </w:p>
    <w:p w:rsidR="00434067" w:rsidRPr="00E06880" w:rsidRDefault="007C21BD" w:rsidP="00130AA1">
      <w:pPr>
        <w:jc w:val="both"/>
        <w:rPr>
          <w:rFonts w:ascii="Times New Roman" w:hAnsi="Times New Roman" w:cs="Times New Roman"/>
        </w:rPr>
      </w:pPr>
      <w:r w:rsidRPr="00E06880">
        <w:rPr>
          <w:rFonts w:ascii="Times New Roman" w:hAnsi="Times New Roman" w:cs="Times New Roman"/>
        </w:rPr>
        <w:t xml:space="preserve">  </w:t>
      </w:r>
      <w:r w:rsidR="00544F54" w:rsidRPr="00E06880">
        <w:rPr>
          <w:rFonts w:ascii="Times New Roman" w:hAnsi="Times New Roman" w:cs="Times New Roman"/>
        </w:rPr>
        <w:t>Si cominciò ad avvertire il senso ch</w:t>
      </w:r>
      <w:r w:rsidR="0016380B" w:rsidRPr="00E06880">
        <w:rPr>
          <w:rFonts w:ascii="Times New Roman" w:hAnsi="Times New Roman" w:cs="Times New Roman"/>
        </w:rPr>
        <w:t>e</w:t>
      </w:r>
      <w:r w:rsidR="00544F54" w:rsidRPr="00E06880">
        <w:rPr>
          <w:rFonts w:ascii="Times New Roman" w:hAnsi="Times New Roman" w:cs="Times New Roman"/>
        </w:rPr>
        <w:t xml:space="preserve"> questo fosse l’ultimo atto di una storia eu</w:t>
      </w:r>
      <w:r w:rsidR="0016380B" w:rsidRPr="00E06880">
        <w:rPr>
          <w:rFonts w:ascii="Times New Roman" w:hAnsi="Times New Roman" w:cs="Times New Roman"/>
        </w:rPr>
        <w:t>ro</w:t>
      </w:r>
      <w:r w:rsidR="00544F54" w:rsidRPr="00E06880">
        <w:rPr>
          <w:rFonts w:ascii="Times New Roman" w:hAnsi="Times New Roman" w:cs="Times New Roman"/>
        </w:rPr>
        <w:t>pea ormai in de</w:t>
      </w:r>
      <w:r w:rsidR="0016380B" w:rsidRPr="00E06880">
        <w:rPr>
          <w:rFonts w:ascii="Times New Roman" w:hAnsi="Times New Roman" w:cs="Times New Roman"/>
        </w:rPr>
        <w:t>clino, stuoli di studiosi comin</w:t>
      </w:r>
      <w:r w:rsidR="00544F54" w:rsidRPr="00E06880">
        <w:rPr>
          <w:rFonts w:ascii="Times New Roman" w:hAnsi="Times New Roman" w:cs="Times New Roman"/>
        </w:rPr>
        <w:t>c</w:t>
      </w:r>
      <w:r w:rsidR="0016380B" w:rsidRPr="00E06880">
        <w:rPr>
          <w:rFonts w:ascii="Times New Roman" w:hAnsi="Times New Roman" w:cs="Times New Roman"/>
        </w:rPr>
        <w:t>i</w:t>
      </w:r>
      <w:r w:rsidR="00544F54" w:rsidRPr="00E06880">
        <w:rPr>
          <w:rFonts w:ascii="Times New Roman" w:hAnsi="Times New Roman" w:cs="Times New Roman"/>
        </w:rPr>
        <w:t>a</w:t>
      </w:r>
      <w:r w:rsidR="004E13A3" w:rsidRPr="00E06880">
        <w:rPr>
          <w:rFonts w:ascii="Times New Roman" w:hAnsi="Times New Roman" w:cs="Times New Roman"/>
        </w:rPr>
        <w:t>rono</w:t>
      </w:r>
      <w:r w:rsidR="00544F54" w:rsidRPr="00E06880">
        <w:rPr>
          <w:rFonts w:ascii="Times New Roman" w:hAnsi="Times New Roman" w:cs="Times New Roman"/>
        </w:rPr>
        <w:t xml:space="preserve"> a vedere di fronte a sé secoli e secoli di buio: «Noi saremo, forse con pochi altri, gli ultimi di un’epoca che non tornerà tanto presto»,</w:t>
      </w:r>
      <w:r w:rsidR="002E095E" w:rsidRPr="00E06880">
        <w:rPr>
          <w:rFonts w:ascii="Times New Roman" w:hAnsi="Times New Roman" w:cs="Times New Roman"/>
        </w:rPr>
        <w:t xml:space="preserve"> </w:t>
      </w:r>
      <w:r w:rsidR="00544F54" w:rsidRPr="00E06880">
        <w:rPr>
          <w:rFonts w:ascii="Times New Roman" w:hAnsi="Times New Roman" w:cs="Times New Roman"/>
        </w:rPr>
        <w:t xml:space="preserve"> scrive ad esempio Goethe nella sua ‘Lettera a </w:t>
      </w:r>
      <w:proofErr w:type="spellStart"/>
      <w:r w:rsidR="00544F54" w:rsidRPr="00E06880">
        <w:rPr>
          <w:rFonts w:ascii="Times New Roman" w:hAnsi="Times New Roman" w:cs="Times New Roman"/>
        </w:rPr>
        <w:t>Zelter</w:t>
      </w:r>
      <w:proofErr w:type="spellEnd"/>
      <w:r w:rsidR="00544F54" w:rsidRPr="00E06880">
        <w:rPr>
          <w:rFonts w:ascii="Times New Roman" w:hAnsi="Times New Roman" w:cs="Times New Roman"/>
        </w:rPr>
        <w:t>’ (1825).</w:t>
      </w:r>
      <w:r w:rsidRPr="00E06880">
        <w:rPr>
          <w:rFonts w:ascii="Times New Roman" w:hAnsi="Times New Roman" w:cs="Times New Roman"/>
        </w:rPr>
        <w:t xml:space="preserve"> </w:t>
      </w:r>
      <w:r w:rsidR="00434067" w:rsidRPr="00E06880">
        <w:rPr>
          <w:rFonts w:ascii="Times New Roman" w:hAnsi="Times New Roman" w:cs="Times New Roman"/>
        </w:rPr>
        <w:t>Anche Burckhardt si concentrò sulla cultura della Vecchia Europa</w:t>
      </w:r>
      <w:r w:rsidR="009D47A2" w:rsidRPr="00E06880">
        <w:rPr>
          <w:rFonts w:ascii="Times New Roman" w:hAnsi="Times New Roman" w:cs="Times New Roman"/>
        </w:rPr>
        <w:t xml:space="preserve"> «all’indietro</w:t>
      </w:r>
      <w:r w:rsidRPr="00E06880">
        <w:rPr>
          <w:rFonts w:ascii="Times New Roman" w:hAnsi="Times New Roman" w:cs="Times New Roman"/>
        </w:rPr>
        <w:t xml:space="preserve"> … </w:t>
      </w:r>
      <w:r w:rsidR="009D47A2" w:rsidRPr="00E06880">
        <w:rPr>
          <w:rFonts w:ascii="Times New Roman" w:hAnsi="Times New Roman" w:cs="Times New Roman"/>
        </w:rPr>
        <w:t xml:space="preserve">e in avanti, rivolto alla gioiosa e instancabile difesa dello spirito, in un tempo che altrimenti sarebbe totalmente sottomesso alla materia». </w:t>
      </w:r>
    </w:p>
    <w:p w:rsidR="009D47A2" w:rsidRPr="00E06880" w:rsidRDefault="007C21BD" w:rsidP="00130AA1">
      <w:pPr>
        <w:jc w:val="both"/>
        <w:rPr>
          <w:rFonts w:ascii="Times New Roman" w:hAnsi="Times New Roman" w:cs="Times New Roman"/>
        </w:rPr>
      </w:pPr>
      <w:r w:rsidRPr="00E06880">
        <w:rPr>
          <w:rFonts w:ascii="Times New Roman" w:hAnsi="Times New Roman" w:cs="Times New Roman"/>
        </w:rPr>
        <w:t xml:space="preserve"> </w:t>
      </w:r>
      <w:r w:rsidR="009D47A2" w:rsidRPr="00E06880">
        <w:rPr>
          <w:rFonts w:ascii="Times New Roman" w:hAnsi="Times New Roman" w:cs="Times New Roman"/>
        </w:rPr>
        <w:t>Ciò che incombe sull’Europa è una sorta di epoca imperiale, al cui orizzonte si stagliano grandi guerre tra i popoli. Lo Stato otterrà di nuovo sul livellamento democratico un potere assoluto che terrà a bada le masse. La tenaglia dentro alla quale si verrà a trovare la cosiddetta cultura è costituita, a part</w:t>
      </w:r>
      <w:r w:rsidR="00E84792" w:rsidRPr="00E06880">
        <w:rPr>
          <w:rFonts w:ascii="Times New Roman" w:hAnsi="Times New Roman" w:cs="Times New Roman"/>
        </w:rPr>
        <w:t xml:space="preserve">ire dal 1840, verso il </w:t>
      </w:r>
      <w:r w:rsidR="00E84792" w:rsidRPr="00E06880">
        <w:rPr>
          <w:rFonts w:ascii="Times New Roman" w:hAnsi="Times New Roman" w:cs="Times New Roman"/>
        </w:rPr>
        <w:lastRenderedPageBreak/>
        <w:t xml:space="preserve">basso </w:t>
      </w:r>
      <w:r w:rsidR="009D47A2" w:rsidRPr="00E06880">
        <w:rPr>
          <w:rFonts w:ascii="Times New Roman" w:hAnsi="Times New Roman" w:cs="Times New Roman"/>
        </w:rPr>
        <w:t xml:space="preserve">dal quarto stato, verso l’alto dal militarismo. La fine ultima potrebbe allora essere un Impero romano, preceduto da molte </w:t>
      </w:r>
      <w:proofErr w:type="spellStart"/>
      <w:r w:rsidR="009D47A2" w:rsidRPr="00E06880">
        <w:rPr>
          <w:rFonts w:ascii="Times New Roman" w:hAnsi="Times New Roman" w:cs="Times New Roman"/>
        </w:rPr>
        <w:t>Assirie</w:t>
      </w:r>
      <w:proofErr w:type="spellEnd"/>
      <w:r w:rsidR="009D47A2" w:rsidRPr="00E06880">
        <w:rPr>
          <w:rFonts w:ascii="Times New Roman" w:hAnsi="Times New Roman" w:cs="Times New Roman"/>
        </w:rPr>
        <w:t xml:space="preserve">, Medie e </w:t>
      </w:r>
      <w:proofErr w:type="spellStart"/>
      <w:r w:rsidR="009D47A2" w:rsidRPr="00E06880">
        <w:rPr>
          <w:rFonts w:ascii="Times New Roman" w:hAnsi="Times New Roman" w:cs="Times New Roman"/>
        </w:rPr>
        <w:t>Persie</w:t>
      </w:r>
      <w:proofErr w:type="spellEnd"/>
      <w:r w:rsidR="009D47A2" w:rsidRPr="00E06880">
        <w:rPr>
          <w:rFonts w:ascii="Times New Roman" w:hAnsi="Times New Roman" w:cs="Times New Roman"/>
        </w:rPr>
        <w:t xml:space="preserve">. </w:t>
      </w:r>
    </w:p>
    <w:p w:rsidR="009D47A2" w:rsidRPr="00E06880" w:rsidRDefault="007C21BD" w:rsidP="00130AA1">
      <w:pPr>
        <w:jc w:val="both"/>
        <w:rPr>
          <w:rFonts w:ascii="Times New Roman" w:hAnsi="Times New Roman" w:cs="Times New Roman"/>
        </w:rPr>
      </w:pPr>
      <w:r w:rsidRPr="00E06880">
        <w:rPr>
          <w:rFonts w:ascii="Times New Roman" w:hAnsi="Times New Roman" w:cs="Times New Roman"/>
        </w:rPr>
        <w:t xml:space="preserve"> </w:t>
      </w:r>
      <w:r w:rsidR="009D47A2" w:rsidRPr="00E06880">
        <w:rPr>
          <w:rFonts w:ascii="Times New Roman" w:hAnsi="Times New Roman" w:cs="Times New Roman"/>
        </w:rPr>
        <w:t xml:space="preserve">Considerazioni simili si trovano anche nel giovane hegeliano di sinistra </w:t>
      </w:r>
      <w:proofErr w:type="spellStart"/>
      <w:r w:rsidR="009D47A2" w:rsidRPr="00E06880">
        <w:rPr>
          <w:rFonts w:ascii="Times New Roman" w:hAnsi="Times New Roman" w:cs="Times New Roman"/>
        </w:rPr>
        <w:t>Bauer</w:t>
      </w:r>
      <w:proofErr w:type="spellEnd"/>
      <w:r w:rsidR="009D47A2" w:rsidRPr="00E06880">
        <w:rPr>
          <w:rFonts w:ascii="Times New Roman" w:hAnsi="Times New Roman" w:cs="Times New Roman"/>
        </w:rPr>
        <w:t>.</w:t>
      </w:r>
      <w:r w:rsidR="00A16314" w:rsidRPr="00E06880">
        <w:rPr>
          <w:rFonts w:ascii="Times New Roman" w:hAnsi="Times New Roman" w:cs="Times New Roman"/>
        </w:rPr>
        <w:t xml:space="preserve"> Per lui la questione attuale era «se il mondo germanico sopravvivrà al tramonto dell’antica civiltà .. o se la nazione russa, da sola, imprimerà il corso», se la nuova era insomma, si sarebbe chiamata russa o germanica. «Il problema tedesco e quello russo sono le uniche due questioni vive dell’Europa di oggi» ma, continua, «la seconda … è sostenuta da un’organizzazione tanto grande che la potenza che ne accetta la guida è in grado di determinare il momento in cui essa .. scioglierà il nodo gordiano». </w:t>
      </w:r>
    </w:p>
    <w:p w:rsidR="002A0E8D" w:rsidRPr="00E06880" w:rsidRDefault="007C21BD" w:rsidP="007C21BD">
      <w:pPr>
        <w:jc w:val="both"/>
        <w:rPr>
          <w:rFonts w:ascii="Times New Roman" w:hAnsi="Times New Roman" w:cs="Times New Roman"/>
        </w:rPr>
      </w:pPr>
      <w:r w:rsidRPr="00E06880">
        <w:rPr>
          <w:rFonts w:ascii="Times New Roman" w:hAnsi="Times New Roman" w:cs="Times New Roman"/>
        </w:rPr>
        <w:t xml:space="preserve"> </w:t>
      </w:r>
      <w:r w:rsidR="003C0736" w:rsidRPr="00E06880">
        <w:rPr>
          <w:rFonts w:ascii="Times New Roman" w:hAnsi="Times New Roman" w:cs="Times New Roman"/>
        </w:rPr>
        <w:t xml:space="preserve">Per </w:t>
      </w:r>
      <w:proofErr w:type="spellStart"/>
      <w:r w:rsidR="003C0736" w:rsidRPr="00E06880">
        <w:rPr>
          <w:rFonts w:ascii="Times New Roman" w:hAnsi="Times New Roman" w:cs="Times New Roman"/>
        </w:rPr>
        <w:t>Bauer</w:t>
      </w:r>
      <w:proofErr w:type="spellEnd"/>
      <w:r w:rsidR="003C0736" w:rsidRPr="00E06880">
        <w:rPr>
          <w:rFonts w:ascii="Times New Roman" w:hAnsi="Times New Roman" w:cs="Times New Roman"/>
        </w:rPr>
        <w:t xml:space="preserve"> non è un caso che la fine della filosofia si prospetti proprio nel momento in cui la Germania sta radunando tutte le sue forze per cercare, tramite congressi, assemblee, consultazioni</w:t>
      </w:r>
      <w:r w:rsidRPr="00E06880">
        <w:rPr>
          <w:rFonts w:ascii="Times New Roman" w:hAnsi="Times New Roman" w:cs="Times New Roman"/>
        </w:rPr>
        <w:t xml:space="preserve">, </w:t>
      </w:r>
      <w:r w:rsidR="003C0736" w:rsidRPr="00E06880">
        <w:rPr>
          <w:rFonts w:ascii="Times New Roman" w:hAnsi="Times New Roman" w:cs="Times New Roman"/>
        </w:rPr>
        <w:t xml:space="preserve"> </w:t>
      </w:r>
      <w:r w:rsidRPr="00E06880">
        <w:rPr>
          <w:rFonts w:ascii="Times New Roman" w:hAnsi="Times New Roman" w:cs="Times New Roman"/>
        </w:rPr>
        <w:t xml:space="preserve">il luogo ove si trovi </w:t>
      </w:r>
      <w:r w:rsidR="003C0736" w:rsidRPr="00E06880">
        <w:rPr>
          <w:rFonts w:ascii="Times New Roman" w:hAnsi="Times New Roman" w:cs="Times New Roman"/>
        </w:rPr>
        <w:t>la sua forza interiore. La fine della filosofia è per lui conseguenza naturale dello sviluppo storico, e anche transizione verso una nuova organizzaz</w:t>
      </w:r>
      <w:r w:rsidR="000B2491">
        <w:rPr>
          <w:rFonts w:ascii="Times New Roman" w:hAnsi="Times New Roman" w:cs="Times New Roman"/>
        </w:rPr>
        <w:t>ione del mondo politico ma pure</w:t>
      </w:r>
      <w:r w:rsidR="003C0736" w:rsidRPr="00E06880">
        <w:rPr>
          <w:rFonts w:ascii="Times New Roman" w:hAnsi="Times New Roman" w:cs="Times New Roman"/>
        </w:rPr>
        <w:t xml:space="preserve"> spirituale. Continua qui</w:t>
      </w:r>
      <w:r w:rsidR="000B2491">
        <w:rPr>
          <w:rFonts w:ascii="Times New Roman" w:hAnsi="Times New Roman" w:cs="Times New Roman"/>
        </w:rPr>
        <w:t xml:space="preserve"> di nuovo</w:t>
      </w:r>
      <w:r w:rsidR="003C0736" w:rsidRPr="00E06880">
        <w:rPr>
          <w:rFonts w:ascii="Times New Roman" w:hAnsi="Times New Roman" w:cs="Times New Roman"/>
        </w:rPr>
        <w:t xml:space="preserve"> ad essere presente il dilemma</w:t>
      </w:r>
      <w:r w:rsidR="0097620C" w:rsidRPr="00E06880">
        <w:rPr>
          <w:rFonts w:ascii="Times New Roman" w:hAnsi="Times New Roman" w:cs="Times New Roman"/>
        </w:rPr>
        <w:t xml:space="preserve"> per il</w:t>
      </w:r>
      <w:r w:rsidR="008421D3" w:rsidRPr="00E06880">
        <w:rPr>
          <w:rFonts w:ascii="Times New Roman" w:hAnsi="Times New Roman" w:cs="Times New Roman"/>
        </w:rPr>
        <w:t xml:space="preserve"> futuro</w:t>
      </w:r>
      <w:r w:rsidR="003C0736" w:rsidRPr="00E06880">
        <w:rPr>
          <w:rFonts w:ascii="Times New Roman" w:hAnsi="Times New Roman" w:cs="Times New Roman"/>
        </w:rPr>
        <w:t>: Russia o Europa?</w:t>
      </w:r>
    </w:p>
    <w:p w:rsidR="003C0736" w:rsidRPr="00E06880" w:rsidRDefault="003C0736" w:rsidP="007C21BD">
      <w:pPr>
        <w:jc w:val="both"/>
        <w:rPr>
          <w:rFonts w:ascii="Times New Roman" w:hAnsi="Times New Roman" w:cs="Times New Roman"/>
        </w:rPr>
      </w:pPr>
      <w:r w:rsidRPr="00E06880">
        <w:rPr>
          <w:rFonts w:ascii="Times New Roman" w:hAnsi="Times New Roman" w:cs="Times New Roman"/>
        </w:rPr>
        <w:t xml:space="preserve"> </w:t>
      </w:r>
      <w:r w:rsidR="00323949" w:rsidRPr="00E06880">
        <w:rPr>
          <w:rFonts w:ascii="Times New Roman" w:hAnsi="Times New Roman" w:cs="Times New Roman"/>
        </w:rPr>
        <w:t xml:space="preserve"> Nasce inoltre un nuovo problema: i singoli, che erano abitua</w:t>
      </w:r>
      <w:r w:rsidR="002A0E8D" w:rsidRPr="00E06880">
        <w:rPr>
          <w:rFonts w:ascii="Times New Roman" w:hAnsi="Times New Roman" w:cs="Times New Roman"/>
        </w:rPr>
        <w:t>ti a esistere in un orizzonte</w:t>
      </w:r>
      <w:r w:rsidR="00323949" w:rsidRPr="00E06880">
        <w:rPr>
          <w:rFonts w:ascii="Times New Roman" w:hAnsi="Times New Roman" w:cs="Times New Roman"/>
        </w:rPr>
        <w:t xml:space="preserve"> di sottomissione, ma</w:t>
      </w:r>
      <w:r w:rsidR="002A0E8D" w:rsidRPr="00E06880">
        <w:rPr>
          <w:rFonts w:ascii="Times New Roman" w:hAnsi="Times New Roman" w:cs="Times New Roman"/>
        </w:rPr>
        <w:t xml:space="preserve"> anche di una certa sicurezza,  nel nuovo ambiente o si</w:t>
      </w:r>
      <w:r w:rsidR="00323949" w:rsidRPr="00E06880">
        <w:rPr>
          <w:rFonts w:ascii="Times New Roman" w:hAnsi="Times New Roman" w:cs="Times New Roman"/>
        </w:rPr>
        <w:t xml:space="preserve"> sottomettono o periscono. I contemporanei che si trovano a vivere in questa situazione mancano di punti di riferimento, sono individui persi, pieni di paura e di insoddisfazione per l’oggi. </w:t>
      </w:r>
    </w:p>
    <w:p w:rsidR="00323949" w:rsidRPr="00E06880" w:rsidRDefault="00323949" w:rsidP="00130AA1">
      <w:pPr>
        <w:jc w:val="both"/>
        <w:rPr>
          <w:rFonts w:ascii="Times New Roman" w:hAnsi="Times New Roman" w:cs="Times New Roman"/>
        </w:rPr>
      </w:pPr>
      <w:r w:rsidRPr="00E06880">
        <w:rPr>
          <w:rFonts w:ascii="Times New Roman" w:hAnsi="Times New Roman" w:cs="Times New Roman"/>
        </w:rPr>
        <w:t xml:space="preserve">Secondo </w:t>
      </w:r>
      <w:proofErr w:type="spellStart"/>
      <w:r w:rsidRPr="00E06880">
        <w:rPr>
          <w:rFonts w:ascii="Times New Roman" w:hAnsi="Times New Roman" w:cs="Times New Roman"/>
        </w:rPr>
        <w:t>Proudhon</w:t>
      </w:r>
      <w:proofErr w:type="spellEnd"/>
      <w:r w:rsidRPr="00E06880">
        <w:rPr>
          <w:rFonts w:ascii="Times New Roman" w:hAnsi="Times New Roman" w:cs="Times New Roman"/>
        </w:rPr>
        <w:t xml:space="preserve">, addirittura, la crisi contemporanea ha un solo paragone: la crisi da cui era nato il cristianesimo. Poco dopo Nietzsche, nelle sue </w:t>
      </w:r>
      <w:r w:rsidRPr="00E06880">
        <w:rPr>
          <w:rFonts w:ascii="Times New Roman" w:hAnsi="Times New Roman" w:cs="Times New Roman"/>
          <w:i/>
        </w:rPr>
        <w:t xml:space="preserve">Considerazioni inattuali, </w:t>
      </w:r>
      <w:r w:rsidRPr="00E06880">
        <w:rPr>
          <w:rFonts w:ascii="Times New Roman" w:hAnsi="Times New Roman" w:cs="Times New Roman"/>
        </w:rPr>
        <w:t xml:space="preserve">fa una descrizione dell’Europa simile a </w:t>
      </w:r>
      <w:r w:rsidR="002A0E8D" w:rsidRPr="00E06880">
        <w:rPr>
          <w:rFonts w:ascii="Times New Roman" w:hAnsi="Times New Roman" w:cs="Times New Roman"/>
        </w:rPr>
        <w:t>quella che aveva fatto Burckhard</w:t>
      </w:r>
      <w:r w:rsidRPr="00E06880">
        <w:rPr>
          <w:rFonts w:ascii="Times New Roman" w:hAnsi="Times New Roman" w:cs="Times New Roman"/>
        </w:rPr>
        <w:t xml:space="preserve">t, secondo il </w:t>
      </w:r>
      <w:r w:rsidR="00D2611C" w:rsidRPr="00E06880">
        <w:rPr>
          <w:rFonts w:ascii="Times New Roman" w:hAnsi="Times New Roman" w:cs="Times New Roman"/>
        </w:rPr>
        <w:t>quale lo Stato vuole sostanzial</w:t>
      </w:r>
      <w:r w:rsidRPr="00E06880">
        <w:rPr>
          <w:rFonts w:ascii="Times New Roman" w:hAnsi="Times New Roman" w:cs="Times New Roman"/>
        </w:rPr>
        <w:t>m</w:t>
      </w:r>
      <w:r w:rsidR="00D2611C" w:rsidRPr="00E06880">
        <w:rPr>
          <w:rFonts w:ascii="Times New Roman" w:hAnsi="Times New Roman" w:cs="Times New Roman"/>
        </w:rPr>
        <w:t>en</w:t>
      </w:r>
      <w:r w:rsidRPr="00E06880">
        <w:rPr>
          <w:rFonts w:ascii="Times New Roman" w:hAnsi="Times New Roman" w:cs="Times New Roman"/>
        </w:rPr>
        <w:t>te prendere il posto della Chiesa, e aspira a che gli uomini gli rendano lo st</w:t>
      </w:r>
      <w:r w:rsidR="00D2611C" w:rsidRPr="00E06880">
        <w:rPr>
          <w:rFonts w:ascii="Times New Roman" w:hAnsi="Times New Roman" w:cs="Times New Roman"/>
        </w:rPr>
        <w:t>e</w:t>
      </w:r>
      <w:r w:rsidRPr="00E06880">
        <w:rPr>
          <w:rFonts w:ascii="Times New Roman" w:hAnsi="Times New Roman" w:cs="Times New Roman"/>
        </w:rPr>
        <w:t xml:space="preserve">sso culto idolatrico che prima riservavano alla divinità. </w:t>
      </w:r>
    </w:p>
    <w:p w:rsidR="00323949" w:rsidRPr="00E06880" w:rsidRDefault="002A0E8D" w:rsidP="00130AA1">
      <w:pPr>
        <w:jc w:val="both"/>
        <w:rPr>
          <w:rFonts w:ascii="Times New Roman" w:hAnsi="Times New Roman" w:cs="Times New Roman"/>
        </w:rPr>
      </w:pPr>
      <w:proofErr w:type="spellStart"/>
      <w:r w:rsidRPr="00E06880">
        <w:rPr>
          <w:rFonts w:ascii="Times New Roman" w:hAnsi="Times New Roman" w:cs="Times New Roman"/>
        </w:rPr>
        <w:t>Sorel</w:t>
      </w:r>
      <w:proofErr w:type="spellEnd"/>
      <w:r w:rsidRPr="00E06880">
        <w:rPr>
          <w:rFonts w:ascii="Times New Roman" w:hAnsi="Times New Roman" w:cs="Times New Roman"/>
        </w:rPr>
        <w:t xml:space="preserve"> specifica come già a partire dalla metà dell’Ottocento</w:t>
      </w:r>
      <w:r w:rsidR="00323949" w:rsidRPr="00E06880">
        <w:rPr>
          <w:rFonts w:ascii="Times New Roman" w:hAnsi="Times New Roman" w:cs="Times New Roman"/>
        </w:rPr>
        <w:t xml:space="preserve"> </w:t>
      </w:r>
      <w:r w:rsidRPr="00E06880">
        <w:rPr>
          <w:rFonts w:ascii="Times New Roman" w:hAnsi="Times New Roman" w:cs="Times New Roman"/>
        </w:rPr>
        <w:t xml:space="preserve"> gli spiriti più alti abbiano</w:t>
      </w:r>
      <w:r w:rsidR="00D2611C" w:rsidRPr="00E06880">
        <w:rPr>
          <w:rFonts w:ascii="Times New Roman" w:hAnsi="Times New Roman" w:cs="Times New Roman"/>
        </w:rPr>
        <w:t xml:space="preserve"> cominciato a vedere la storia europea non più verso un progresso, bensì come una decadenza.  Questa svolta si colloca già a inizio secolo, e già nel 1804</w:t>
      </w:r>
      <w:r w:rsidR="004D5E7F">
        <w:rPr>
          <w:rFonts w:ascii="Times New Roman" w:hAnsi="Times New Roman" w:cs="Times New Roman"/>
        </w:rPr>
        <w:t xml:space="preserve"> con </w:t>
      </w:r>
      <w:proofErr w:type="spellStart"/>
      <w:r w:rsidR="004D5E7F">
        <w:rPr>
          <w:rFonts w:ascii="Times New Roman" w:hAnsi="Times New Roman" w:cs="Times New Roman"/>
        </w:rPr>
        <w:t>Fichte</w:t>
      </w:r>
      <w:proofErr w:type="spellEnd"/>
      <w:r w:rsidR="004D5E7F">
        <w:rPr>
          <w:rFonts w:ascii="Times New Roman" w:hAnsi="Times New Roman" w:cs="Times New Roman"/>
        </w:rPr>
        <w:t xml:space="preserve"> e</w:t>
      </w:r>
      <w:r w:rsidR="00D2611C" w:rsidRPr="00E06880">
        <w:rPr>
          <w:rFonts w:ascii="Times New Roman" w:hAnsi="Times New Roman" w:cs="Times New Roman"/>
        </w:rPr>
        <w:t xml:space="preserve"> i </w:t>
      </w:r>
      <w:r w:rsidR="008421D3" w:rsidRPr="00E06880">
        <w:rPr>
          <w:rFonts w:ascii="Times New Roman" w:hAnsi="Times New Roman" w:cs="Times New Roman"/>
        </w:rPr>
        <w:t xml:space="preserve">suoi </w:t>
      </w:r>
      <w:r w:rsidR="00D2611C" w:rsidRPr="00E06880">
        <w:rPr>
          <w:rFonts w:ascii="Times New Roman" w:hAnsi="Times New Roman" w:cs="Times New Roman"/>
          <w:i/>
        </w:rPr>
        <w:t>Lineamenti dell’epoca presente</w:t>
      </w:r>
      <w:r w:rsidR="00D2611C" w:rsidRPr="00E06880">
        <w:rPr>
          <w:rFonts w:ascii="Times New Roman" w:hAnsi="Times New Roman" w:cs="Times New Roman"/>
        </w:rPr>
        <w:t xml:space="preserve"> </w:t>
      </w:r>
      <w:r w:rsidR="004D5E7F">
        <w:rPr>
          <w:rFonts w:ascii="Times New Roman" w:hAnsi="Times New Roman" w:cs="Times New Roman"/>
        </w:rPr>
        <w:t xml:space="preserve">si </w:t>
      </w:r>
      <w:r w:rsidR="00D2611C" w:rsidRPr="00E06880">
        <w:rPr>
          <w:rFonts w:ascii="Times New Roman" w:hAnsi="Times New Roman" w:cs="Times New Roman"/>
        </w:rPr>
        <w:t>potrà interpretare l</w:t>
      </w:r>
      <w:r w:rsidR="008421D3" w:rsidRPr="00E06880">
        <w:rPr>
          <w:rFonts w:ascii="Times New Roman" w:hAnsi="Times New Roman" w:cs="Times New Roman"/>
        </w:rPr>
        <w:t>a sua epoca</w:t>
      </w:r>
      <w:r w:rsidR="00D2611C" w:rsidRPr="00E06880">
        <w:rPr>
          <w:rFonts w:ascii="Times New Roman" w:hAnsi="Times New Roman" w:cs="Times New Roman"/>
        </w:rPr>
        <w:t xml:space="preserve"> come «l’epoca della compiuta peccaminosità».</w:t>
      </w:r>
    </w:p>
    <w:p w:rsidR="000F3704" w:rsidRPr="00E06880" w:rsidRDefault="000F3704" w:rsidP="00130AA1">
      <w:pPr>
        <w:jc w:val="both"/>
        <w:rPr>
          <w:rFonts w:ascii="Times New Roman" w:hAnsi="Times New Roman" w:cs="Times New Roman"/>
        </w:rPr>
      </w:pPr>
      <w:r w:rsidRPr="00E06880">
        <w:rPr>
          <w:rFonts w:ascii="Times New Roman" w:hAnsi="Times New Roman" w:cs="Times New Roman"/>
        </w:rPr>
        <w:t xml:space="preserve">Il dissidio con il proprio tempo è poi alla base della distruzione di </w:t>
      </w:r>
      <w:proofErr w:type="spellStart"/>
      <w:r w:rsidRPr="00E06880">
        <w:rPr>
          <w:rFonts w:ascii="Times New Roman" w:hAnsi="Times New Roman" w:cs="Times New Roman"/>
        </w:rPr>
        <w:t>Heidegger</w:t>
      </w:r>
      <w:proofErr w:type="spellEnd"/>
      <w:r w:rsidRPr="00E06880">
        <w:rPr>
          <w:rFonts w:ascii="Times New Roman" w:hAnsi="Times New Roman" w:cs="Times New Roman"/>
        </w:rPr>
        <w:t xml:space="preserve">, con la sua volontà di disaggregazione che procede fino ai fondamenti di una tradizione diventata infondata. </w:t>
      </w:r>
    </w:p>
    <w:p w:rsidR="00045236" w:rsidRPr="00E06880" w:rsidRDefault="00045236" w:rsidP="00130AA1">
      <w:pPr>
        <w:jc w:val="both"/>
        <w:rPr>
          <w:rFonts w:ascii="Times New Roman" w:hAnsi="Times New Roman" w:cs="Times New Roman"/>
        </w:rPr>
      </w:pPr>
      <w:r w:rsidRPr="00E06880">
        <w:rPr>
          <w:rFonts w:ascii="Times New Roman" w:hAnsi="Times New Roman" w:cs="Times New Roman"/>
        </w:rPr>
        <w:t xml:space="preserve">I sapienti europei, insomma, avevano previsto già un secolo prima quello che sarebbe successo, ma stragrande maggioranza </w:t>
      </w:r>
      <w:r w:rsidR="002A0E8D" w:rsidRPr="00E06880">
        <w:rPr>
          <w:rFonts w:ascii="Times New Roman" w:hAnsi="Times New Roman" w:cs="Times New Roman"/>
        </w:rPr>
        <w:t xml:space="preserve">degli europei </w:t>
      </w:r>
      <w:r w:rsidRPr="00E06880">
        <w:rPr>
          <w:rFonts w:ascii="Times New Roman" w:hAnsi="Times New Roman" w:cs="Times New Roman"/>
        </w:rPr>
        <w:t xml:space="preserve">è troppo occupata per vedere ciò che alberga nelle profondità del futuro. </w:t>
      </w:r>
    </w:p>
    <w:p w:rsidR="00496CE2" w:rsidRPr="00E06880" w:rsidRDefault="00496CE2" w:rsidP="00ED7D0D">
      <w:pPr>
        <w:rPr>
          <w:rFonts w:ascii="Times New Roman" w:hAnsi="Times New Roman" w:cs="Times New Roman"/>
        </w:rPr>
      </w:pPr>
    </w:p>
    <w:p w:rsidR="00D109F3" w:rsidRPr="00E06880" w:rsidRDefault="00505E82" w:rsidP="00ED7D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Laura </w:t>
      </w:r>
      <w:proofErr w:type="spellStart"/>
      <w:r>
        <w:rPr>
          <w:rFonts w:ascii="Times New Roman" w:hAnsi="Times New Roman" w:cs="Times New Roman"/>
        </w:rPr>
        <w:t>Calvaresi</w:t>
      </w:r>
      <w:proofErr w:type="spellEnd"/>
    </w:p>
    <w:p w:rsidR="005C0450" w:rsidRPr="00E06880" w:rsidRDefault="00505E82" w:rsidP="00ED7D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I°</w:t>
      </w:r>
      <w:proofErr w:type="spellEnd"/>
      <w:r>
        <w:rPr>
          <w:rFonts w:ascii="Times New Roman" w:hAnsi="Times New Roman" w:cs="Times New Roman"/>
        </w:rPr>
        <w:t xml:space="preserve"> parte</w:t>
      </w:r>
    </w:p>
    <w:p w:rsidR="005C0450" w:rsidRPr="00E06880" w:rsidRDefault="005C0450" w:rsidP="00ED7D0D">
      <w:pPr>
        <w:rPr>
          <w:rFonts w:ascii="Times New Roman" w:hAnsi="Times New Roman" w:cs="Times New Roman"/>
        </w:rPr>
      </w:pPr>
    </w:p>
    <w:p w:rsidR="00ED7D0D" w:rsidRPr="00E06880" w:rsidRDefault="00ED7D0D" w:rsidP="00ED7D0D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ED7D0D" w:rsidRPr="00E06880" w:rsidSect="00B621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ED7D0D"/>
    <w:rsid w:val="00045236"/>
    <w:rsid w:val="00090B00"/>
    <w:rsid w:val="00097CBC"/>
    <w:rsid w:val="000B2491"/>
    <w:rsid w:val="000E2063"/>
    <w:rsid w:val="000F3704"/>
    <w:rsid w:val="0011125A"/>
    <w:rsid w:val="00130AA1"/>
    <w:rsid w:val="0016380B"/>
    <w:rsid w:val="00225806"/>
    <w:rsid w:val="00240825"/>
    <w:rsid w:val="00297989"/>
    <w:rsid w:val="002A0E8D"/>
    <w:rsid w:val="002C2AA8"/>
    <w:rsid w:val="002E095E"/>
    <w:rsid w:val="00323949"/>
    <w:rsid w:val="00367BD7"/>
    <w:rsid w:val="003A1780"/>
    <w:rsid w:val="003C0736"/>
    <w:rsid w:val="003E7C6E"/>
    <w:rsid w:val="00434067"/>
    <w:rsid w:val="00437BC1"/>
    <w:rsid w:val="00462EE4"/>
    <w:rsid w:val="00474079"/>
    <w:rsid w:val="00480A78"/>
    <w:rsid w:val="00496CE2"/>
    <w:rsid w:val="004B4978"/>
    <w:rsid w:val="004D5E7F"/>
    <w:rsid w:val="004E13A3"/>
    <w:rsid w:val="00505E82"/>
    <w:rsid w:val="00521EB8"/>
    <w:rsid w:val="00544F54"/>
    <w:rsid w:val="0056717A"/>
    <w:rsid w:val="005C0450"/>
    <w:rsid w:val="005D5B34"/>
    <w:rsid w:val="005F1404"/>
    <w:rsid w:val="005F7533"/>
    <w:rsid w:val="00606751"/>
    <w:rsid w:val="00621ED1"/>
    <w:rsid w:val="006D1131"/>
    <w:rsid w:val="00757D06"/>
    <w:rsid w:val="007737E8"/>
    <w:rsid w:val="007A6F23"/>
    <w:rsid w:val="007C21BD"/>
    <w:rsid w:val="008421D3"/>
    <w:rsid w:val="00866745"/>
    <w:rsid w:val="008E342A"/>
    <w:rsid w:val="0092645B"/>
    <w:rsid w:val="0097620C"/>
    <w:rsid w:val="00991283"/>
    <w:rsid w:val="009A039F"/>
    <w:rsid w:val="009D47A2"/>
    <w:rsid w:val="009F39EB"/>
    <w:rsid w:val="009F4FEB"/>
    <w:rsid w:val="00A026FF"/>
    <w:rsid w:val="00A16314"/>
    <w:rsid w:val="00A53E23"/>
    <w:rsid w:val="00A7337B"/>
    <w:rsid w:val="00B3781F"/>
    <w:rsid w:val="00B621FF"/>
    <w:rsid w:val="00B659DC"/>
    <w:rsid w:val="00B92684"/>
    <w:rsid w:val="00BA0115"/>
    <w:rsid w:val="00C34051"/>
    <w:rsid w:val="00C74304"/>
    <w:rsid w:val="00C8275F"/>
    <w:rsid w:val="00CD60D2"/>
    <w:rsid w:val="00D109F3"/>
    <w:rsid w:val="00D2611C"/>
    <w:rsid w:val="00D26D85"/>
    <w:rsid w:val="00D63E85"/>
    <w:rsid w:val="00D742F4"/>
    <w:rsid w:val="00E06880"/>
    <w:rsid w:val="00E322DD"/>
    <w:rsid w:val="00E4646D"/>
    <w:rsid w:val="00E5314D"/>
    <w:rsid w:val="00E709AB"/>
    <w:rsid w:val="00E84792"/>
    <w:rsid w:val="00E865A6"/>
    <w:rsid w:val="00E95AF7"/>
    <w:rsid w:val="00EA15D3"/>
    <w:rsid w:val="00ED3433"/>
    <w:rsid w:val="00ED7D0D"/>
    <w:rsid w:val="00EE3C85"/>
    <w:rsid w:val="00EE51AF"/>
    <w:rsid w:val="00F06573"/>
    <w:rsid w:val="00F67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21F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68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68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3</Pages>
  <Words>1588</Words>
  <Characters>9054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</cp:lastModifiedBy>
  <cp:revision>73</cp:revision>
  <cp:lastPrinted>2012-12-09T19:07:00Z</cp:lastPrinted>
  <dcterms:created xsi:type="dcterms:W3CDTF">2012-12-03T17:50:00Z</dcterms:created>
  <dcterms:modified xsi:type="dcterms:W3CDTF">2012-12-18T20:45:00Z</dcterms:modified>
</cp:coreProperties>
</file>