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6882" w:rsidRDefault="003C6882">
      <w:r>
        <w:t>Per le esercitazioni al I, II e III anno del corso in Mediazione linguistica è necessario avvalersi del libro di testo di Ekaterina Gruzova «Melodia della lingua russa», Aracne Editrice, Roma, 2009.</w:t>
      </w:r>
    </w:p>
    <w:p w:rsidR="003F5AFF" w:rsidRDefault="0060274E">
      <w:r>
        <w:t>Altro materiale didattico sarà fornito durante le lezioni.</w:t>
      </w:r>
    </w:p>
    <w:sectPr w:rsidR="003F5AFF" w:rsidSect="00561EBC">
      <w:pgSz w:w="11900" w:h="16840"/>
      <w:pgMar w:top="1417" w:right="1134" w:bottom="1134" w:left="1134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doNotTrackMoves/>
  <w:defaultTabStop w:val="708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</w:compat>
  <w:rsids>
    <w:rsidRoot w:val="003C6882"/>
    <w:rsid w:val="003C6882"/>
    <w:rsid w:val="0060274E"/>
  </w:rsids>
  <m:mathPr>
    <m:mathFont m:val="Impact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F5AFF"/>
    <w:rPr>
      <w:lang w:val="ru-RU"/>
    </w:rPr>
  </w:style>
  <w:style w:type="character" w:default="1" w:styleId="Caratterepredefinitoparagrafo">
    <w:name w:val="Default Paragraph Font"/>
    <w:semiHidden/>
    <w:unhideWhenUsed/>
  </w:style>
  <w:style w:type="table" w:default="1" w:styleId="Tabellanormale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Macintosh Word</Application>
  <DocSecurity>0</DocSecurity>
  <Lines>1</Lines>
  <Paragraphs>1</Paragraphs>
  <ScaleCrop>false</ScaleCrop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Ekaterina Gruzova</dc:creator>
  <cp:keywords/>
  <cp:lastModifiedBy>Ekaterina Gruzova</cp:lastModifiedBy>
  <cp:revision>2</cp:revision>
  <dcterms:created xsi:type="dcterms:W3CDTF">2013-10-03T07:52:00Z</dcterms:created>
  <dcterms:modified xsi:type="dcterms:W3CDTF">2013-10-03T07:56:00Z</dcterms:modified>
</cp:coreProperties>
</file>