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21" w:rsidRPr="00F249A7" w:rsidRDefault="003D6F23">
      <w:pPr>
        <w:rPr>
          <w:b/>
        </w:rPr>
      </w:pPr>
      <w:r w:rsidRPr="00F249A7">
        <w:rPr>
          <w:b/>
        </w:rPr>
        <w:t>Filosofia (analitica) del linguaggio 09-10, I semes</w:t>
      </w:r>
      <w:r w:rsidR="002C0B9F" w:rsidRPr="00F249A7">
        <w:rPr>
          <w:b/>
        </w:rPr>
        <w:t xml:space="preserve">tre - Come prepararsi alla verifica </w:t>
      </w:r>
      <w:r w:rsidRPr="00F249A7">
        <w:rPr>
          <w:b/>
        </w:rPr>
        <w:t>finale</w:t>
      </w:r>
    </w:p>
    <w:p w:rsidR="003D6F23" w:rsidRDefault="00F249A7">
      <w:r>
        <w:t>(</w:t>
      </w:r>
      <w:r w:rsidR="003D6F23">
        <w:t>Data (</w:t>
      </w:r>
      <w:r w:rsidR="002C0B9F">
        <w:t>non ancora ufficiale) della verifica</w:t>
      </w:r>
      <w:r w:rsidR="003D6F23">
        <w:t>: Martedì 22 Dicembre, ore 10</w:t>
      </w:r>
      <w:r>
        <w:t>)</w:t>
      </w:r>
    </w:p>
    <w:p w:rsidR="003D6F23" w:rsidRDefault="00187FB3">
      <w:r>
        <w:t>A</w:t>
      </w:r>
      <w:r w:rsidR="003D6F23">
        <w:t xml:space="preserve">. Consegnare al docente entro l'ultima lezione del corso un foglio con nome, cognome e numero di matricola, in cui si indicano i testi prescelti dai libri di Orilia, </w:t>
      </w:r>
      <w:r w:rsidR="003D6F23">
        <w:rPr>
          <w:i/>
        </w:rPr>
        <w:t>Ulisse, il quadrato rotondo e l'attuale re di Francia</w:t>
      </w:r>
      <w:r w:rsidR="003D6F23">
        <w:t xml:space="preserve"> e </w:t>
      </w:r>
      <w:proofErr w:type="spellStart"/>
      <w:r w:rsidR="003D6F23">
        <w:t>Varzi</w:t>
      </w:r>
      <w:proofErr w:type="spellEnd"/>
      <w:r w:rsidR="003D6F23">
        <w:t xml:space="preserve">, </w:t>
      </w:r>
      <w:proofErr w:type="spellStart"/>
      <w:r w:rsidR="003D6F23">
        <w:rPr>
          <w:i/>
        </w:rPr>
        <w:t>Metafisica.</w:t>
      </w:r>
      <w:r w:rsidR="003D6F23">
        <w:t>Gli</w:t>
      </w:r>
      <w:proofErr w:type="spellEnd"/>
      <w:r w:rsidR="003D6F23">
        <w:t xml:space="preserve"> studenti della laurea triennale devono indicare tre testi scelti tra gli articoli nelle parti I-III del libro di </w:t>
      </w:r>
      <w:proofErr w:type="spellStart"/>
      <w:r w:rsidR="003D6F23">
        <w:t>Varzi</w:t>
      </w:r>
      <w:proofErr w:type="spellEnd"/>
      <w:r w:rsidR="003D6F23">
        <w:t xml:space="preserve"> e il cap. XI (sulla teoria delle guise) del libro di Orilia. Gli studenti della laurea magistrale devono indicarne sei. Vi sarà richiesto di esporre uno dei testi prescelti, a scelta del docente. E' importante mostrare </w:t>
      </w:r>
      <w:r w:rsidR="00D35D1E">
        <w:t xml:space="preserve">nella risposta </w:t>
      </w:r>
      <w:r w:rsidR="003D6F23">
        <w:t xml:space="preserve">di saper illustrare con capacità di sintesi le tesi difese nel testo e le argomentazioni presenti nel testo a sostegno di tali tesi. </w:t>
      </w:r>
      <w:r w:rsidR="000E6DDA">
        <w:t>E' benvenuto un commento critico in cui esprimete la vostra opinione in merito alle tesi ed argomentazioni in questione.</w:t>
      </w:r>
    </w:p>
    <w:p w:rsidR="00D35D1E" w:rsidRDefault="00D35D1E" w:rsidP="00D35D1E">
      <w:r>
        <w:t xml:space="preserve">B. Sulla base </w:t>
      </w:r>
      <w:r w:rsidR="00F249A7">
        <w:t xml:space="preserve">(i) </w:t>
      </w:r>
      <w:r>
        <w:t xml:space="preserve">del libro di Orilia (in particolare i capp. VIII, IX e XIV), </w:t>
      </w:r>
      <w:r w:rsidR="00F249A7">
        <w:t>(</w:t>
      </w:r>
      <w:proofErr w:type="spellStart"/>
      <w:r w:rsidR="00F249A7">
        <w:t>ii</w:t>
      </w:r>
      <w:proofErr w:type="spellEnd"/>
      <w:r w:rsidR="00F249A7">
        <w:t>) delle lezioni e possibilmente</w:t>
      </w:r>
      <w:r>
        <w:t xml:space="preserve"> </w:t>
      </w:r>
      <w:r w:rsidR="00F249A7">
        <w:t>(</w:t>
      </w:r>
      <w:proofErr w:type="spellStart"/>
      <w:r w:rsidR="00F249A7">
        <w:t>iii</w:t>
      </w:r>
      <w:proofErr w:type="spellEnd"/>
      <w:r w:rsidR="00F249A7">
        <w:t xml:space="preserve">) </w:t>
      </w:r>
      <w:r>
        <w:t>di altre vostre letture, provate a rispondere alle seguenti domande:</w:t>
      </w:r>
    </w:p>
    <w:p w:rsidR="00D35D1E" w:rsidRDefault="00D35D1E" w:rsidP="00D35D1E">
      <w:r>
        <w:t>(1) Raccontare il rompicapo della nave di Teseo (includendo la complicazione che Hobbes aggiunge alla storia narrata da Plutarco) e spiegare quali problemi pone ad un filosofo che cerca di spiegare in che cosa consiste l'identità attraverso il tempo.</w:t>
      </w:r>
    </w:p>
    <w:p w:rsidR="00D35D1E" w:rsidRDefault="00D35D1E" w:rsidP="00D35D1E">
      <w:r>
        <w:t xml:space="preserve">(2) spiegare la distinzione tra </w:t>
      </w:r>
      <w:proofErr w:type="spellStart"/>
      <w:r>
        <w:t>tridimensionalismo</w:t>
      </w:r>
      <w:proofErr w:type="spellEnd"/>
      <w:r>
        <w:t xml:space="preserve">, </w:t>
      </w:r>
      <w:proofErr w:type="spellStart"/>
      <w:r>
        <w:t>quadridimensionalismo</w:t>
      </w:r>
      <w:proofErr w:type="spellEnd"/>
      <w:r>
        <w:t xml:space="preserve">, </w:t>
      </w:r>
      <w:proofErr w:type="spellStart"/>
      <w:r>
        <w:t>sequenzialismo</w:t>
      </w:r>
      <w:proofErr w:type="spellEnd"/>
      <w:r>
        <w:t xml:space="preserve"> </w:t>
      </w:r>
      <w:proofErr w:type="spellStart"/>
      <w:r>
        <w:t>tridimensionalista</w:t>
      </w:r>
      <w:proofErr w:type="spellEnd"/>
      <w:r>
        <w:t xml:space="preserve"> e </w:t>
      </w:r>
      <w:proofErr w:type="spellStart"/>
      <w:r>
        <w:t>sequenzialismo</w:t>
      </w:r>
      <w:proofErr w:type="spellEnd"/>
      <w:r>
        <w:t xml:space="preserve"> </w:t>
      </w:r>
      <w:proofErr w:type="spellStart"/>
      <w:r>
        <w:t>quadridimensionalista</w:t>
      </w:r>
      <w:proofErr w:type="spellEnd"/>
      <w:r>
        <w:t>. Provate a fornire qualche argomento a favore della tesi che tra queste vi sembra più plausibile o più vicina al vero.</w:t>
      </w:r>
    </w:p>
    <w:p w:rsidR="00D35D1E" w:rsidRDefault="00D35D1E" w:rsidP="00D35D1E">
      <w:r>
        <w:t xml:space="preserve">(3) spiegare che cosa sono l'essenzialismo </w:t>
      </w:r>
      <w:proofErr w:type="spellStart"/>
      <w:r>
        <w:t>mereologico</w:t>
      </w:r>
      <w:proofErr w:type="spellEnd"/>
      <w:r>
        <w:t xml:space="preserve"> e la bundle </w:t>
      </w:r>
      <w:proofErr w:type="spellStart"/>
      <w:r>
        <w:t>theory</w:t>
      </w:r>
      <w:proofErr w:type="spellEnd"/>
      <w:r>
        <w:t xml:space="preserve"> e spiegare perché sembrano indirizzare verso il </w:t>
      </w:r>
      <w:proofErr w:type="spellStart"/>
      <w:r>
        <w:t>sequenzialismo</w:t>
      </w:r>
      <w:proofErr w:type="spellEnd"/>
      <w:r>
        <w:t>.</w:t>
      </w:r>
    </w:p>
    <w:p w:rsidR="00D35D1E" w:rsidRDefault="00D35D1E" w:rsidP="00D35D1E">
      <w:r>
        <w:t xml:space="preserve">(4) Chiarire la differenza tra le essenze individuali postulate da </w:t>
      </w:r>
      <w:proofErr w:type="spellStart"/>
      <w:r>
        <w:t>Plantinga</w:t>
      </w:r>
      <w:proofErr w:type="spellEnd"/>
      <w:r>
        <w:t xml:space="preserve"> e le essenze convenzionali postulate da Orilia e spiegare con opportuni esempi perché, dal punto di vista della teoria delle essenze convenzionali di Orilia, la verità o falsità di un enunciato di identità nel tempo dipende dal criterio di </w:t>
      </w:r>
      <w:proofErr w:type="spellStart"/>
      <w:r>
        <w:t>reidentificazione</w:t>
      </w:r>
      <w:proofErr w:type="spellEnd"/>
      <w:r>
        <w:t xml:space="preserve"> adottato.</w:t>
      </w:r>
    </w:p>
    <w:p w:rsidR="00D35D1E" w:rsidRDefault="00D35D1E" w:rsidP="00D35D1E">
      <w:r>
        <w:t xml:space="preserve">(5) Illustrare con opportuni esempi che cosa sono gli enunciati di identità intertestuale e spiegare perché, dal punto di vista della teoria delle essenze convenzionali di Orilia, la verità o falsità di un enunciato di identità intertestuale dipende dal criterio di </w:t>
      </w:r>
      <w:proofErr w:type="spellStart"/>
      <w:r>
        <w:t>reidentificazione</w:t>
      </w:r>
      <w:proofErr w:type="spellEnd"/>
      <w:r>
        <w:t xml:space="preserve"> adottato.</w:t>
      </w:r>
    </w:p>
    <w:p w:rsidR="00D35D1E" w:rsidRDefault="00D35D1E" w:rsidP="00D35D1E">
      <w:r>
        <w:t xml:space="preserve">(6) Illustrare le critiche rivolte da Russell alla teoria degli oggetti di </w:t>
      </w:r>
      <w:proofErr w:type="spellStart"/>
      <w:r>
        <w:t>Meinong</w:t>
      </w:r>
      <w:proofErr w:type="spellEnd"/>
      <w:r w:rsidR="00960F9A">
        <w:t xml:space="preserve"> (v. Orilia, cap. VIII)</w:t>
      </w:r>
      <w:r w:rsidR="009E1630">
        <w:t>.</w:t>
      </w:r>
    </w:p>
    <w:p w:rsidR="00D35D1E" w:rsidRDefault="00D35D1E" w:rsidP="00D35D1E">
      <w:r>
        <w:t xml:space="preserve">(7) Presentare le argomentazioni </w:t>
      </w:r>
      <w:r w:rsidR="00960F9A">
        <w:t xml:space="preserve">secondo voi più interessanti  tra quelle </w:t>
      </w:r>
      <w:r>
        <w:t xml:space="preserve">che si possono addurre a sostegno </w:t>
      </w:r>
      <w:r w:rsidR="00960F9A">
        <w:t>di una</w:t>
      </w:r>
      <w:r>
        <w:t xml:space="preserve"> teoria </w:t>
      </w:r>
      <w:r w:rsidR="00960F9A">
        <w:t xml:space="preserve">che, in linea con </w:t>
      </w:r>
      <w:proofErr w:type="spellStart"/>
      <w:r w:rsidR="00960F9A">
        <w:t>Meinong</w:t>
      </w:r>
      <w:proofErr w:type="spellEnd"/>
      <w:r w:rsidR="00960F9A">
        <w:t>, ammette oggetti inesistenti nel proprio inventario ontologico(v. Orilia, cap. IX)</w:t>
      </w:r>
      <w:r>
        <w:t>.</w:t>
      </w:r>
    </w:p>
    <w:p w:rsidR="00D35D1E" w:rsidRDefault="00D35D1E"/>
    <w:p w:rsidR="000E6DDA" w:rsidRDefault="00D35D1E">
      <w:r>
        <w:t>C</w:t>
      </w:r>
      <w:r w:rsidR="000E6DDA">
        <w:t>. Sulla base dei testi che avete letto e delle lezioni, provate a rispondere a queste domande:</w:t>
      </w:r>
    </w:p>
    <w:p w:rsidR="00187FB3" w:rsidRDefault="00187FB3">
      <w:r>
        <w:t xml:space="preserve">1. Secondo Russell, la teoria degli oggetti di </w:t>
      </w:r>
      <w:proofErr w:type="spellStart"/>
      <w:r>
        <w:t>Meinong</w:t>
      </w:r>
      <w:proofErr w:type="spellEnd"/>
      <w:r>
        <w:t xml:space="preserve"> deve accettare come vera la proposizione che l'esist</w:t>
      </w:r>
      <w:r w:rsidR="009E1630">
        <w:t xml:space="preserve">ente quadrato rotondo esiste. V o </w:t>
      </w:r>
      <w:r>
        <w:t>F</w:t>
      </w:r>
      <w:r w:rsidR="009E1630">
        <w:t>?</w:t>
      </w:r>
    </w:p>
    <w:p w:rsidR="00187FB3" w:rsidRDefault="00720B1A">
      <w:r>
        <w:t xml:space="preserve">2. Secondo la risposta di </w:t>
      </w:r>
      <w:proofErr w:type="spellStart"/>
      <w:r>
        <w:t>Meinong</w:t>
      </w:r>
      <w:proofErr w:type="spellEnd"/>
      <w:r>
        <w:t xml:space="preserve"> a Russell, le due proposi</w:t>
      </w:r>
      <w:r w:rsidR="00CA7B3E">
        <w:t>zi</w:t>
      </w:r>
      <w:r>
        <w:t xml:space="preserve">oni, </w:t>
      </w:r>
      <w:r w:rsidR="00CA7B3E">
        <w:t xml:space="preserve">(i) </w:t>
      </w:r>
      <w:r>
        <w:t xml:space="preserve">l'esistente quadrato rotondo non esiste, </w:t>
      </w:r>
      <w:r w:rsidR="00CA7B3E">
        <w:t>e (</w:t>
      </w:r>
      <w:proofErr w:type="spellStart"/>
      <w:r w:rsidR="00CA7B3E">
        <w:t>ii</w:t>
      </w:r>
      <w:proofErr w:type="spellEnd"/>
      <w:r w:rsidR="00CA7B3E">
        <w:t xml:space="preserve">) </w:t>
      </w:r>
      <w:r>
        <w:t>l'esistente quadrato rotondo è esi</w:t>
      </w:r>
      <w:r w:rsidR="009E1630">
        <w:t xml:space="preserve">stente, non sono equivalenti. V o </w:t>
      </w:r>
      <w:r>
        <w:t>F</w:t>
      </w:r>
      <w:r w:rsidR="009E1630">
        <w:t>?</w:t>
      </w:r>
    </w:p>
    <w:p w:rsidR="00720B1A" w:rsidRDefault="00720B1A">
      <w:r>
        <w:lastRenderedPageBreak/>
        <w:t xml:space="preserve">3. Scegliere tra questi enunciati quello che vi sembra più vicino al vero: </w:t>
      </w:r>
    </w:p>
    <w:p w:rsidR="00720B1A" w:rsidRDefault="00720B1A">
      <w:r>
        <w:tab/>
        <w:t>a. il cavallo alato esiste</w:t>
      </w:r>
      <w:r w:rsidR="009E1630">
        <w:t>.</w:t>
      </w:r>
    </w:p>
    <w:p w:rsidR="00720B1A" w:rsidRDefault="00720B1A">
      <w:r>
        <w:tab/>
        <w:t>b. il cavallo alato è un termine singolare non denotante</w:t>
      </w:r>
      <w:r w:rsidR="009E1630">
        <w:t>.</w:t>
      </w:r>
    </w:p>
    <w:p w:rsidR="00720B1A" w:rsidRDefault="00720B1A">
      <w:r>
        <w:tab/>
        <w:t>c. "il cavallo alato" è un termine singolare</w:t>
      </w:r>
      <w:r w:rsidR="009E1630">
        <w:t>.</w:t>
      </w:r>
    </w:p>
    <w:p w:rsidR="00720B1A" w:rsidRDefault="00720B1A">
      <w:r>
        <w:t>4. Scegliere tra questi enunciati quello che vi sembra più vicino al vero:</w:t>
      </w:r>
    </w:p>
    <w:p w:rsidR="00720B1A" w:rsidRDefault="00720B1A">
      <w:r>
        <w:tab/>
        <w:t xml:space="preserve">a. Secondo </w:t>
      </w:r>
      <w:proofErr w:type="spellStart"/>
      <w:r>
        <w:t>Wiggins</w:t>
      </w:r>
      <w:proofErr w:type="spellEnd"/>
      <w:r>
        <w:t xml:space="preserve"> e </w:t>
      </w:r>
      <w:proofErr w:type="spellStart"/>
      <w:r>
        <w:t>Lowe</w:t>
      </w:r>
      <w:proofErr w:type="spellEnd"/>
      <w:r>
        <w:t xml:space="preserve">, </w:t>
      </w:r>
      <w:bookmarkStart w:id="0" w:name="OLE_LINK1"/>
      <w:r>
        <w:t>potrebbero esserci due oggetti che occupano il medesimo luogo nello stesso istante.</w:t>
      </w:r>
      <w:bookmarkEnd w:id="0"/>
    </w:p>
    <w:p w:rsidR="00720B1A" w:rsidRDefault="00720B1A">
      <w:r>
        <w:tab/>
        <w:t>b. Secondo Lewis, potrebbero esserci due oggetti che occupano il medesimo luogo nello stesso istante.</w:t>
      </w:r>
    </w:p>
    <w:p w:rsidR="00960F9A" w:rsidRDefault="00960F9A">
      <w:r>
        <w:tab/>
        <w:t xml:space="preserve">c. Secondo </w:t>
      </w:r>
      <w:proofErr w:type="spellStart"/>
      <w:r>
        <w:t>Chisholm</w:t>
      </w:r>
      <w:proofErr w:type="spellEnd"/>
      <w:r>
        <w:t xml:space="preserve">, le persone sono </w:t>
      </w:r>
      <w:proofErr w:type="spellStart"/>
      <w:r>
        <w:t>entia</w:t>
      </w:r>
      <w:proofErr w:type="spellEnd"/>
      <w:r>
        <w:t xml:space="preserve"> successiva tanto quanto le navi e i tavoli.</w:t>
      </w:r>
    </w:p>
    <w:p w:rsidR="00720B1A" w:rsidRDefault="00720B1A">
      <w:r>
        <w:t>5.</w:t>
      </w:r>
      <w:r>
        <w:tab/>
      </w:r>
      <w:r w:rsidR="00960F9A">
        <w:t>Quale tra queste affermazioni è più adatta a sostenere</w:t>
      </w:r>
      <w:r w:rsidR="00C75685">
        <w:t xml:space="preserve"> la tesi seco</w:t>
      </w:r>
      <w:r w:rsidR="00CA7B3E">
        <w:t>ndo la quale due oggetti distin</w:t>
      </w:r>
      <w:r w:rsidR="00C75685">
        <w:t>ti possono occupare la stessa porzione di spazio</w:t>
      </w:r>
      <w:r w:rsidR="00960F9A">
        <w:t>?</w:t>
      </w:r>
    </w:p>
    <w:p w:rsidR="00960F9A" w:rsidRDefault="00960F9A">
      <w:r>
        <w:tab/>
        <w:t xml:space="preserve">a. </w:t>
      </w:r>
      <w:r w:rsidR="003504A3">
        <w:t>un aggregato di molecole non sopravvive nemmeno alla perdita di una singola molecola mentre un tavolo può sopravvivere persino alla perdita di una gamba.</w:t>
      </w:r>
    </w:p>
    <w:p w:rsidR="003504A3" w:rsidRDefault="003504A3">
      <w:r>
        <w:tab/>
        <w:t>b. Non possono esistere due oggetti che hanno esattamente le stesse proprietà.</w:t>
      </w:r>
    </w:p>
    <w:p w:rsidR="003504A3" w:rsidRDefault="003504A3">
      <w:r>
        <w:tab/>
        <w:t>c. Ci potrebbero essere degli enti che hanno poteri causali eppure non occupano spazio.</w:t>
      </w:r>
    </w:p>
    <w:p w:rsidR="00C75685" w:rsidRDefault="00C75685">
      <w:r>
        <w:t>6.</w:t>
      </w:r>
      <w:r>
        <w:tab/>
        <w:t xml:space="preserve">Secondo </w:t>
      </w:r>
      <w:proofErr w:type="spellStart"/>
      <w:r>
        <w:t>Chisholm</w:t>
      </w:r>
      <w:proofErr w:type="spellEnd"/>
      <w:r>
        <w:t>, le navi sono "</w:t>
      </w:r>
      <w:proofErr w:type="spellStart"/>
      <w:r>
        <w:t>entia</w:t>
      </w:r>
      <w:proofErr w:type="spellEnd"/>
      <w:r>
        <w:t xml:space="preserve"> successiva" perché</w:t>
      </w:r>
      <w:r w:rsidR="003504A3">
        <w:t>:</w:t>
      </w:r>
    </w:p>
    <w:p w:rsidR="00C75685" w:rsidRDefault="00C75685">
      <w:r>
        <w:tab/>
        <w:t>a. due navi possono occupare due luoghi diversi in momenti diversi</w:t>
      </w:r>
      <w:r w:rsidR="003504A3">
        <w:t>.</w:t>
      </w:r>
    </w:p>
    <w:p w:rsidR="00C75685" w:rsidRDefault="00C75685">
      <w:r>
        <w:tab/>
        <w:t xml:space="preserve">b. </w:t>
      </w:r>
      <w:r w:rsidR="003504A3">
        <w:t>D</w:t>
      </w:r>
      <w:r>
        <w:t>ue navi possono occupare lo stesso luogo nello stesso momento</w:t>
      </w:r>
      <w:r w:rsidR="003504A3">
        <w:t>.</w:t>
      </w:r>
    </w:p>
    <w:p w:rsidR="00C75685" w:rsidRDefault="00C75685">
      <w:r>
        <w:tab/>
        <w:t xml:space="preserve">c. </w:t>
      </w:r>
      <w:r w:rsidR="003504A3">
        <w:t>U</w:t>
      </w:r>
      <w:r>
        <w:t>na nave e l'aggregato delle sue molecole possono occupare lo stesso luogo nello stesso momento</w:t>
      </w:r>
    </w:p>
    <w:p w:rsidR="003D2F43" w:rsidRPr="003D6F23" w:rsidRDefault="00C75685">
      <w:r>
        <w:tab/>
        <w:t xml:space="preserve">d. </w:t>
      </w:r>
      <w:r w:rsidR="003504A3">
        <w:t>S</w:t>
      </w:r>
      <w:r>
        <w:t>oltanto in base a convenzioni socio-culturali possiamo dire che una nave continua ad esistere nel tempo pur avendo perso alcuni dei suoi pezzi</w:t>
      </w:r>
      <w:r w:rsidR="003504A3">
        <w:t>.</w:t>
      </w:r>
    </w:p>
    <w:sectPr w:rsidR="003D2F43" w:rsidRPr="003D6F23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proofState w:spelling="clean"/>
  <w:defaultTabStop w:val="708"/>
  <w:hyphenationZone w:val="283"/>
  <w:characterSpacingControl w:val="doNotCompress"/>
  <w:compat/>
  <w:rsids>
    <w:rsidRoot w:val="003D6F23"/>
    <w:rsid w:val="000C2328"/>
    <w:rsid w:val="000E6DDA"/>
    <w:rsid w:val="00143A1B"/>
    <w:rsid w:val="0014633B"/>
    <w:rsid w:val="00187FB3"/>
    <w:rsid w:val="00235334"/>
    <w:rsid w:val="002C0B9F"/>
    <w:rsid w:val="00332CAC"/>
    <w:rsid w:val="003504A3"/>
    <w:rsid w:val="003B1BFE"/>
    <w:rsid w:val="003D2F43"/>
    <w:rsid w:val="003D6F23"/>
    <w:rsid w:val="005A173B"/>
    <w:rsid w:val="00695EFC"/>
    <w:rsid w:val="00720B1A"/>
    <w:rsid w:val="007D0A21"/>
    <w:rsid w:val="00815512"/>
    <w:rsid w:val="008A0D76"/>
    <w:rsid w:val="00960F9A"/>
    <w:rsid w:val="00974BFE"/>
    <w:rsid w:val="009E1630"/>
    <w:rsid w:val="00C1730E"/>
    <w:rsid w:val="00C75685"/>
    <w:rsid w:val="00CA7B3E"/>
    <w:rsid w:val="00D324B1"/>
    <w:rsid w:val="00D35D1E"/>
    <w:rsid w:val="00DD45A6"/>
    <w:rsid w:val="00F24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0A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7</cp:revision>
  <dcterms:created xsi:type="dcterms:W3CDTF">2009-11-30T13:29:00Z</dcterms:created>
  <dcterms:modified xsi:type="dcterms:W3CDTF">2009-12-01T17:14:00Z</dcterms:modified>
</cp:coreProperties>
</file>