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E9" w:rsidRDefault="00C51B09" w:rsidP="00CE5F11">
      <w:pPr>
        <w:pStyle w:val="Nessunaspaziatura"/>
        <w:jc w:val="both"/>
      </w:pPr>
      <w:r>
        <w:t xml:space="preserve">Inaugurazione dei corsi e </w:t>
      </w:r>
      <w:r w:rsidR="00A174E9">
        <w:t xml:space="preserve">Conferenza 11.03.2011 </w:t>
      </w:r>
      <w:r w:rsidR="000622FF">
        <w:t xml:space="preserve">ore 14.30 </w:t>
      </w:r>
      <w:r w:rsidR="00A174E9">
        <w:t>Jesi –</w:t>
      </w:r>
      <w:r w:rsidR="00CE5F11">
        <w:t xml:space="preserve"> Università di Macerata - </w:t>
      </w:r>
      <w:r w:rsidR="00A174E9">
        <w:t xml:space="preserve"> Fondazione A. Colocci via Angeloni 3</w:t>
      </w:r>
    </w:p>
    <w:p w:rsidR="00CE5F11" w:rsidRDefault="00CE5F11" w:rsidP="00CE5F11">
      <w:pPr>
        <w:pStyle w:val="Nessunaspaziatura"/>
        <w:jc w:val="both"/>
      </w:pPr>
    </w:p>
    <w:p w:rsidR="0026733D" w:rsidRDefault="00A174E9" w:rsidP="00CE5F11">
      <w:pPr>
        <w:pStyle w:val="Nessunaspaziatura"/>
        <w:jc w:val="both"/>
        <w:rPr>
          <w:b/>
        </w:rPr>
      </w:pPr>
      <w:r w:rsidRPr="00A174E9">
        <w:rPr>
          <w:b/>
        </w:rPr>
        <w:t>"La Politica Monetaria in Terra Incognita - L'azione della BCE durante la crisi"</w:t>
      </w:r>
    </w:p>
    <w:p w:rsidR="00CE5F11" w:rsidRDefault="00CE5F11" w:rsidP="00CE5F11">
      <w:pPr>
        <w:pStyle w:val="Nessunaspaziatura"/>
        <w:jc w:val="both"/>
      </w:pPr>
    </w:p>
    <w:p w:rsidR="00A174E9" w:rsidRDefault="00A174E9" w:rsidP="00CE5F11">
      <w:pPr>
        <w:pStyle w:val="Nessunaspaziatura"/>
        <w:jc w:val="both"/>
      </w:pPr>
      <w:r>
        <w:t xml:space="preserve">Francesco </w:t>
      </w:r>
      <w:proofErr w:type="spellStart"/>
      <w:r>
        <w:t>Papadia</w:t>
      </w:r>
      <w:proofErr w:type="spellEnd"/>
      <w:r>
        <w:t>, Direttore Generale per le Operazioni di Mercato Aperto della Banca Centrale Europea</w:t>
      </w:r>
    </w:p>
    <w:p w:rsidR="00A174E9" w:rsidRDefault="00A174E9" w:rsidP="00CE5F11">
      <w:pPr>
        <w:pStyle w:val="Nessunaspaziatura"/>
        <w:jc w:val="both"/>
      </w:pPr>
      <w:r>
        <w:t xml:space="preserve">Curatore e co-autore del recente volume: </w:t>
      </w:r>
      <w:r w:rsidR="00CA4581">
        <w:t>“</w:t>
      </w:r>
      <w:r>
        <w:t xml:space="preserve">The Concrete Euro: </w:t>
      </w:r>
      <w:proofErr w:type="spellStart"/>
      <w:r w:rsidRPr="00CA4581">
        <w:t>Implementing</w:t>
      </w:r>
      <w:proofErr w:type="spellEnd"/>
      <w:r w:rsidRPr="00CA4581">
        <w:t xml:space="preserve"> </w:t>
      </w:r>
      <w:proofErr w:type="spellStart"/>
      <w:r w:rsidRPr="00CA4581">
        <w:t>Monetary</w:t>
      </w:r>
      <w:proofErr w:type="spellEnd"/>
      <w:r w:rsidRPr="00CA4581">
        <w:t xml:space="preserve"> Policy in the Euro Area</w:t>
      </w:r>
      <w:r w:rsidR="00CA4581" w:rsidRPr="00CA4581">
        <w:t xml:space="preserve">”, Oxford </w:t>
      </w:r>
      <w:proofErr w:type="spellStart"/>
      <w:r w:rsidR="00CA4581" w:rsidRPr="00CA4581">
        <w:t>University</w:t>
      </w:r>
      <w:proofErr w:type="spellEnd"/>
      <w:r w:rsidR="00CA4581" w:rsidRPr="00CA4581">
        <w:t xml:space="preserve"> Press, 2011</w:t>
      </w:r>
    </w:p>
    <w:p w:rsidR="002705D5" w:rsidRDefault="002705D5" w:rsidP="002705D5">
      <w:pPr>
        <w:pStyle w:val="Nessunaspaziatura"/>
        <w:jc w:val="both"/>
      </w:pPr>
      <w:r w:rsidRPr="00A174E9">
        <w:t>Intervengono</w:t>
      </w:r>
      <w:r>
        <w:t>:</w:t>
      </w:r>
    </w:p>
    <w:p w:rsidR="002705D5" w:rsidRPr="00CA4581" w:rsidRDefault="002705D5" w:rsidP="00CE5F11">
      <w:pPr>
        <w:pStyle w:val="Nessunaspaziatura"/>
        <w:jc w:val="both"/>
      </w:pPr>
    </w:p>
    <w:p w:rsidR="00CA4581" w:rsidRDefault="000622FF" w:rsidP="00CE5F11">
      <w:pPr>
        <w:pStyle w:val="Nessunaspaziatura"/>
        <w:jc w:val="both"/>
      </w:pPr>
      <w:r>
        <w:t xml:space="preserve">Alberto Pozzolo, professore di Economia, Università del Molise, come </w:t>
      </w:r>
      <w:proofErr w:type="spellStart"/>
      <w:r>
        <w:t>discussant</w:t>
      </w:r>
      <w:proofErr w:type="spellEnd"/>
    </w:p>
    <w:p w:rsidR="000622FF" w:rsidRDefault="000622FF" w:rsidP="00CE5F11">
      <w:pPr>
        <w:pStyle w:val="Nessunaspaziatura"/>
        <w:jc w:val="both"/>
      </w:pPr>
      <w:r>
        <w:t>Docenti della Facoltà: Galeazzi, Spigarelli, Cutrini e altri</w:t>
      </w:r>
    </w:p>
    <w:p w:rsidR="000622FF" w:rsidRDefault="000622FF" w:rsidP="00CE5F11">
      <w:pPr>
        <w:pStyle w:val="Nessunaspaziatura"/>
        <w:jc w:val="both"/>
      </w:pPr>
      <w:r>
        <w:t>Due esperti di Banca Popolare e Banca Marche</w:t>
      </w:r>
    </w:p>
    <w:p w:rsidR="000622FF" w:rsidRDefault="000622FF" w:rsidP="00CE5F11">
      <w:pPr>
        <w:pStyle w:val="Nessunaspaziatura"/>
        <w:jc w:val="both"/>
      </w:pPr>
      <w:r>
        <w:t xml:space="preserve">Longo </w:t>
      </w:r>
      <w:proofErr w:type="spellStart"/>
      <w:r>
        <w:t>Morya</w:t>
      </w:r>
      <w:proofErr w:type="spellEnd"/>
      <w:r>
        <w:t xml:space="preserve">, commentatore ed giornalista de Il Sole 24 Ore </w:t>
      </w:r>
    </w:p>
    <w:p w:rsidR="00CA4581" w:rsidRDefault="00CA4581" w:rsidP="00CE5F11">
      <w:pPr>
        <w:pStyle w:val="Nessunaspaziatura"/>
        <w:jc w:val="both"/>
      </w:pPr>
      <w:bookmarkStart w:id="0" w:name="_GoBack"/>
      <w:bookmarkEnd w:id="0"/>
    </w:p>
    <w:p w:rsidR="00CA4581" w:rsidRDefault="00CA4581" w:rsidP="00CE5F11">
      <w:pPr>
        <w:pStyle w:val="Nessunaspaziatura"/>
        <w:jc w:val="both"/>
      </w:pPr>
      <w:r>
        <w:t>A partire dal 1999 è stato introdotto nell’area dei paesi aderenti al sistema dell’euro il sistema di attuazione della politica monetaria</w:t>
      </w:r>
      <w:r w:rsidR="00C00394">
        <w:t>,</w:t>
      </w:r>
      <w:r>
        <w:t xml:space="preserve"> strategicamente decisa dalla Banca Centrale Europea, sulla base dei suoi obiettivi statutari</w:t>
      </w:r>
      <w:r w:rsidR="00BF50BD">
        <w:t>.</w:t>
      </w:r>
    </w:p>
    <w:p w:rsidR="000534AA" w:rsidRDefault="000534AA" w:rsidP="00CE5F11">
      <w:pPr>
        <w:pStyle w:val="Nessunaspaziatura"/>
        <w:jc w:val="both"/>
      </w:pPr>
      <w:r>
        <w:t xml:space="preserve">Lo scopo della conferenza è quello di offrire una discussione dei fondamenti teorici e storici dei metodi seguiti nell’attuazione della politica monetaria, riflettendo in particolare sulle problematiche </w:t>
      </w:r>
      <w:r w:rsidR="004B1AD3">
        <w:t xml:space="preserve">di straordinaria rilevanza emerse nel corso della recente crisi finanziaria internazionale, tra cui </w:t>
      </w:r>
      <w:r w:rsidR="00C00394">
        <w:t>la presenza</w:t>
      </w:r>
      <w:r w:rsidR="004B1AD3">
        <w:t xml:space="preserve"> di difficoltà di gestione del debito sovrano</w:t>
      </w:r>
      <w:r w:rsidR="00C00394">
        <w:t>,</w:t>
      </w:r>
      <w:r w:rsidR="004B1AD3">
        <w:t xml:space="preserve"> da parte di alcune economie periferiche della zona euro e l’enorme ampliamento di offerta di base monetaria</w:t>
      </w:r>
      <w:r w:rsidR="00C00394">
        <w:t>,</w:t>
      </w:r>
      <w:r w:rsidR="004B1AD3">
        <w:t xml:space="preserve"> in un contesto caratterizzato da rischi di </w:t>
      </w:r>
      <w:r w:rsidR="007F1BE9">
        <w:t>passaggio da una sit</w:t>
      </w:r>
      <w:r w:rsidR="00CE5F11">
        <w:t xml:space="preserve">uazione di moderata inflazione </w:t>
      </w:r>
      <w:r w:rsidR="007F1BE9">
        <w:t>e bassa crescita ad un contesto estremamente pericoloso di deflazione – disoccupazione – depressione economica.</w:t>
      </w:r>
      <w:r w:rsidR="00C00394">
        <w:t xml:space="preserve"> La politica monetaria</w:t>
      </w:r>
      <w:r w:rsidR="008C2C8E">
        <w:t xml:space="preserve"> europea</w:t>
      </w:r>
      <w:r w:rsidR="00C00394">
        <w:t xml:space="preserve"> ha dato un contributo fondamentale per affrontare la situazione, che in una Europa divisa con tante monete nazionali sarebbe sicuramente degenerata.</w:t>
      </w:r>
    </w:p>
    <w:p w:rsidR="00C00394" w:rsidRDefault="00C00394" w:rsidP="00CE5F11">
      <w:pPr>
        <w:pStyle w:val="Nessunaspaziatura"/>
        <w:jc w:val="both"/>
      </w:pPr>
    </w:p>
    <w:p w:rsidR="007F1BE9" w:rsidRDefault="00293602" w:rsidP="00CE5F11">
      <w:pPr>
        <w:pStyle w:val="Nessunaspaziatura"/>
        <w:jc w:val="both"/>
      </w:pPr>
      <w:r>
        <w:t xml:space="preserve">Francesco </w:t>
      </w:r>
      <w:proofErr w:type="spellStart"/>
      <w:r>
        <w:t>Papadia</w:t>
      </w:r>
      <w:proofErr w:type="spellEnd"/>
      <w:r>
        <w:t xml:space="preserve"> nella</w:t>
      </w:r>
      <w:r w:rsidR="00BE4C33">
        <w:t xml:space="preserve"> posizione di principale protagonista e responsabile dell’attuazione della politica monetaria della Banca Centrale Europea fornirà </w:t>
      </w:r>
      <w:r w:rsidR="00C80198">
        <w:t>le proprie riflessioni</w:t>
      </w:r>
      <w:r w:rsidR="00BE4C33">
        <w:t xml:space="preserve"> </w:t>
      </w:r>
      <w:r w:rsidR="00C80198">
        <w:t>sulla</w:t>
      </w:r>
      <w:r w:rsidR="00BE4C33">
        <w:t xml:space="preserve"> sua esperienza di assoluto prestigio, </w:t>
      </w:r>
      <w:r>
        <w:t xml:space="preserve">presentando un’analisi dell’evoluzione avvenuta nella gestione della politica monetaria dal 1999 e delle interconnessioni tra l’ambito operativo e la stabilità finanziaria dell’intero sistema  e </w:t>
      </w:r>
      <w:r w:rsidR="00BE4C33">
        <w:t xml:space="preserve">commentando le sfide che </w:t>
      </w:r>
      <w:r>
        <w:t>sono da attendersi per il futuro.</w:t>
      </w:r>
    </w:p>
    <w:p w:rsidR="00293602" w:rsidRDefault="00293602" w:rsidP="00CA4581">
      <w:pPr>
        <w:pStyle w:val="Nessunaspaziatura"/>
      </w:pPr>
    </w:p>
    <w:p w:rsidR="004B1AD3" w:rsidRPr="00CA4581" w:rsidRDefault="004B1AD3" w:rsidP="00CA4581">
      <w:pPr>
        <w:pStyle w:val="Nessunaspaziatura"/>
      </w:pPr>
    </w:p>
    <w:sectPr w:rsidR="004B1AD3" w:rsidRPr="00CA45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4E9"/>
    <w:rsid w:val="000534AA"/>
    <w:rsid w:val="000622FF"/>
    <w:rsid w:val="0026733D"/>
    <w:rsid w:val="002705D5"/>
    <w:rsid w:val="002845B6"/>
    <w:rsid w:val="00293602"/>
    <w:rsid w:val="0030060C"/>
    <w:rsid w:val="004B1AD3"/>
    <w:rsid w:val="0050293E"/>
    <w:rsid w:val="006E2F98"/>
    <w:rsid w:val="007F1BE9"/>
    <w:rsid w:val="008C2C8E"/>
    <w:rsid w:val="00900F6B"/>
    <w:rsid w:val="00A0211C"/>
    <w:rsid w:val="00A174E9"/>
    <w:rsid w:val="00BE4C33"/>
    <w:rsid w:val="00BF50BD"/>
    <w:rsid w:val="00C00394"/>
    <w:rsid w:val="00C51B09"/>
    <w:rsid w:val="00C80198"/>
    <w:rsid w:val="00CA4581"/>
    <w:rsid w:val="00CE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4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174E9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A174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4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174E9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A174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2</cp:revision>
  <dcterms:created xsi:type="dcterms:W3CDTF">2011-03-03T16:52:00Z</dcterms:created>
  <dcterms:modified xsi:type="dcterms:W3CDTF">2011-03-03T16:52:00Z</dcterms:modified>
</cp:coreProperties>
</file>