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15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9758"/>
      </w:tblGrid>
      <w:tr w:rsidR="00D67FF4" w:rsidRPr="00D67FF4" w:rsidTr="00D67FF4">
        <w:trPr>
          <w:tblCellSpacing w:w="15" w:type="dxa"/>
        </w:trPr>
        <w:tc>
          <w:tcPr>
            <w:tcW w:w="0" w:type="auto"/>
            <w:shd w:val="clear" w:color="auto" w:fill="336633"/>
            <w:vAlign w:val="center"/>
            <w:hideMark/>
          </w:tcPr>
          <w:p w:rsidR="00D67FF4" w:rsidRPr="00D67FF4" w:rsidRDefault="00D67FF4" w:rsidP="00D67FF4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  <w:lang w:eastAsia="it-IT"/>
              </w:rPr>
            </w:pPr>
            <w:r w:rsidRPr="00D67FF4"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  <w:lang w:eastAsia="it-IT"/>
              </w:rPr>
              <w:t>Coltorti Fulvio; Coltorti Gabriele - Beccaria visto da Fulvio e Gabriele Coltorti</w:t>
            </w:r>
          </w:p>
        </w:tc>
      </w:tr>
    </w:tbl>
    <w:p w:rsidR="00D67FF4" w:rsidRPr="00D67FF4" w:rsidRDefault="00D67FF4" w:rsidP="00D67FF4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it-IT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21"/>
        <w:gridCol w:w="1460"/>
        <w:gridCol w:w="6715"/>
      </w:tblGrid>
      <w:tr w:rsidR="00D67FF4" w:rsidRPr="00D67FF4" w:rsidTr="00D67FF4">
        <w:trPr>
          <w:tblCellSpacing w:w="7" w:type="dxa"/>
        </w:trPr>
        <w:tc>
          <w:tcPr>
            <w:tcW w:w="1500" w:type="dxa"/>
            <w:vMerge w:val="restart"/>
            <w:shd w:val="clear" w:color="auto" w:fill="FFFFFF"/>
            <w:hideMark/>
          </w:tcPr>
          <w:p w:rsidR="00D67FF4" w:rsidRPr="00D67FF4" w:rsidRDefault="00D67FF4" w:rsidP="00D67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it-IT"/>
              </w:rPr>
              <w:drawing>
                <wp:inline distT="0" distB="0" distL="0" distR="0">
                  <wp:extent cx="762000" cy="1028700"/>
                  <wp:effectExtent l="19050" t="0" r="0" b="0"/>
                  <wp:docPr id="1" name="Immagine 1" descr="Beccaria visto da Fulvio e Gabriele Coltor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eccaria visto da Fulvio e Gabriele Coltor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p w:rsidR="00D67FF4" w:rsidRPr="00D67FF4" w:rsidRDefault="00D67FF4" w:rsidP="00D67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D67FF4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Titolo</w:t>
            </w:r>
          </w:p>
        </w:tc>
        <w:tc>
          <w:tcPr>
            <w:tcW w:w="0" w:type="auto"/>
            <w:shd w:val="clear" w:color="auto" w:fill="FFFFFF"/>
            <w:hideMark/>
          </w:tcPr>
          <w:p w:rsidR="00D67FF4" w:rsidRPr="00D67FF4" w:rsidRDefault="00D67FF4" w:rsidP="00D67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D67FF4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Beccaria visto da Fulvio e Gabriele Coltorti</w:t>
            </w:r>
          </w:p>
        </w:tc>
      </w:tr>
      <w:tr w:rsidR="00D67FF4" w:rsidRPr="00D67FF4" w:rsidTr="00D67FF4">
        <w:trPr>
          <w:tblCellSpacing w:w="7" w:type="dxa"/>
        </w:trPr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D67FF4" w:rsidRPr="00D67FF4" w:rsidRDefault="00D67FF4" w:rsidP="00D67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D67FF4" w:rsidRPr="00D67FF4" w:rsidRDefault="00D67FF4" w:rsidP="00D67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D67FF4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Autore</w:t>
            </w:r>
          </w:p>
        </w:tc>
        <w:tc>
          <w:tcPr>
            <w:tcW w:w="0" w:type="auto"/>
            <w:shd w:val="clear" w:color="auto" w:fill="FFFFFF"/>
            <w:hideMark/>
          </w:tcPr>
          <w:p w:rsidR="00D67FF4" w:rsidRPr="00D67FF4" w:rsidRDefault="00716F20" w:rsidP="00D67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hyperlink r:id="rId5" w:history="1">
              <w:r w:rsidR="00D67FF4" w:rsidRPr="00D67FF4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it-IT"/>
                </w:rPr>
                <w:t>Coltorti Fulvio</w:t>
              </w:r>
            </w:hyperlink>
            <w:r w:rsidR="00D67FF4" w:rsidRPr="00D67FF4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; </w:t>
            </w:r>
            <w:hyperlink r:id="rId6" w:history="1">
              <w:r w:rsidR="00D67FF4" w:rsidRPr="00D67FF4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it-IT"/>
                </w:rPr>
                <w:t>Coltorti Gabriele</w:t>
              </w:r>
            </w:hyperlink>
          </w:p>
        </w:tc>
      </w:tr>
      <w:tr w:rsidR="00D67FF4" w:rsidRPr="00D67FF4" w:rsidTr="00D67FF4">
        <w:trPr>
          <w:tblCellSpacing w:w="7" w:type="dxa"/>
        </w:trPr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D67FF4" w:rsidRPr="00D67FF4" w:rsidRDefault="00D67FF4" w:rsidP="00D67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750" w:type="pct"/>
            <w:shd w:val="clear" w:color="auto" w:fill="FFFFFF"/>
            <w:hideMark/>
          </w:tcPr>
          <w:p w:rsidR="00D67FF4" w:rsidRPr="00D67FF4" w:rsidRDefault="00D67FF4" w:rsidP="00D67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D67FF4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Prezzo</w:t>
            </w:r>
          </w:p>
        </w:tc>
        <w:tc>
          <w:tcPr>
            <w:tcW w:w="0" w:type="auto"/>
            <w:shd w:val="clear" w:color="auto" w:fill="FFFFFF"/>
            <w:hideMark/>
          </w:tcPr>
          <w:p w:rsidR="00D67FF4" w:rsidRPr="00D67FF4" w:rsidRDefault="00D67FF4" w:rsidP="00D67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D67FF4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€ 14,00</w:t>
            </w:r>
            <w:r w:rsidRPr="00D67FF4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br/>
            </w:r>
            <w:hyperlink r:id="rId7" w:history="1">
              <w:r w:rsidRPr="00D67FF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it-IT"/>
                </w:rPr>
                <w:t>Prezzi in altre valute</w:t>
              </w:r>
            </w:hyperlink>
          </w:p>
        </w:tc>
      </w:tr>
      <w:tr w:rsidR="00D67FF4" w:rsidRPr="00D67FF4" w:rsidTr="00D67FF4">
        <w:trPr>
          <w:trHeight w:val="75"/>
          <w:tblCellSpacing w:w="7" w:type="dxa"/>
        </w:trPr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D67FF4" w:rsidRPr="00D67FF4" w:rsidRDefault="00D67FF4" w:rsidP="00D67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D67FF4" w:rsidRPr="00D67FF4" w:rsidRDefault="00D67FF4" w:rsidP="00D67FF4">
            <w:pPr>
              <w:spacing w:after="0" w:line="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it-IT"/>
              </w:rPr>
              <w:drawing>
                <wp:inline distT="0" distB="0" distL="0" distR="0">
                  <wp:extent cx="47625" cy="47625"/>
                  <wp:effectExtent l="19050" t="0" r="9525" b="0"/>
                  <wp:docPr id="2" name="Immagine 2" descr="http://www.ibs.it/images/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ibs.it/images/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" cy="47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7FF4" w:rsidRPr="00D67FF4" w:rsidTr="00D67FF4">
        <w:trPr>
          <w:tblCellSpacing w:w="7" w:type="dxa"/>
        </w:trPr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D67FF4" w:rsidRPr="00D67FF4" w:rsidRDefault="00D67FF4" w:rsidP="00D67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D67FF4" w:rsidRPr="00D67FF4" w:rsidRDefault="00D67FF4" w:rsidP="00D67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D67F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Dati</w:t>
            </w:r>
          </w:p>
        </w:tc>
        <w:tc>
          <w:tcPr>
            <w:tcW w:w="0" w:type="auto"/>
            <w:shd w:val="clear" w:color="auto" w:fill="FFFFFF"/>
            <w:hideMark/>
          </w:tcPr>
          <w:p w:rsidR="00D67FF4" w:rsidRPr="00D67FF4" w:rsidRDefault="00D67FF4" w:rsidP="00D67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D67FF4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2007, 190 p.</w:t>
            </w:r>
          </w:p>
        </w:tc>
      </w:tr>
      <w:tr w:rsidR="00D67FF4" w:rsidRPr="00D67FF4" w:rsidTr="00D67FF4">
        <w:trPr>
          <w:tblCellSpacing w:w="7" w:type="dxa"/>
        </w:trPr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D67FF4" w:rsidRPr="00D67FF4" w:rsidRDefault="00D67FF4" w:rsidP="00D67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D67FF4" w:rsidRPr="00D67FF4" w:rsidRDefault="00D67FF4" w:rsidP="00D67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D67F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Editore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67FF4" w:rsidRPr="00D67FF4" w:rsidRDefault="00716F20" w:rsidP="00D67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hyperlink r:id="rId9" w:history="1">
              <w:r w:rsidR="00D67FF4" w:rsidRPr="00D67FF4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it-IT"/>
                </w:rPr>
                <w:t xml:space="preserve">Luiss </w:t>
              </w:r>
              <w:proofErr w:type="spellStart"/>
              <w:r w:rsidR="00D67FF4" w:rsidRPr="00D67FF4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it-IT"/>
                </w:rPr>
                <w:t>University</w:t>
              </w:r>
              <w:proofErr w:type="spellEnd"/>
              <w:r w:rsidR="00D67FF4" w:rsidRPr="00D67FF4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it-IT"/>
                </w:rPr>
                <w:t xml:space="preserve"> Press</w:t>
              </w:r>
            </w:hyperlink>
            <w:r w:rsidR="00D67FF4" w:rsidRPr="00D67FF4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  (collana </w:t>
            </w:r>
            <w:hyperlink r:id="rId10" w:history="1">
              <w:r w:rsidR="00D67FF4" w:rsidRPr="00D67FF4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it-IT"/>
                </w:rPr>
                <w:t>I momenti d'oro dell'economia</w:t>
              </w:r>
            </w:hyperlink>
            <w:r w:rsidR="00D67FF4" w:rsidRPr="00D67FF4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)</w:t>
            </w:r>
          </w:p>
        </w:tc>
      </w:tr>
    </w:tbl>
    <w:p w:rsidR="00640E85" w:rsidRDefault="00640E85" w:rsidP="00D67FF4">
      <w:pPr>
        <w:rPr>
          <w:szCs w:val="36"/>
        </w:rPr>
      </w:pPr>
    </w:p>
    <w:p w:rsidR="00D67FF4" w:rsidRDefault="00716F20" w:rsidP="00D67FF4">
      <w:pPr>
        <w:rPr>
          <w:szCs w:val="36"/>
        </w:rPr>
      </w:pPr>
      <w:hyperlink r:id="rId11" w:history="1">
        <w:r w:rsidR="00D67FF4" w:rsidRPr="0048682F">
          <w:rPr>
            <w:rStyle w:val="Collegamentoipertestuale"/>
            <w:szCs w:val="36"/>
          </w:rPr>
          <w:t>http://www.ibs.it/code/9788861050303/coltorti-fulvio/beccaria-visto-fulvio.html</w:t>
        </w:r>
      </w:hyperlink>
    </w:p>
    <w:p w:rsidR="00D67FF4" w:rsidRDefault="00D67FF4" w:rsidP="00D67FF4">
      <w:pPr>
        <w:rPr>
          <w:szCs w:val="36"/>
        </w:rPr>
      </w:pPr>
    </w:p>
    <w:p w:rsidR="00D67FF4" w:rsidRPr="00D67FF4" w:rsidRDefault="00443D1A" w:rsidP="00D67FF4">
      <w:pPr>
        <w:rPr>
          <w:szCs w:val="36"/>
        </w:rPr>
      </w:pPr>
      <w:r>
        <w:rPr>
          <w:noProof/>
          <w:szCs w:val="36"/>
          <w:lang w:eastAsia="it-IT"/>
        </w:rPr>
        <w:drawing>
          <wp:inline distT="0" distB="0" distL="0" distR="0">
            <wp:extent cx="1752600" cy="2324100"/>
            <wp:effectExtent l="19050" t="0" r="0" b="0"/>
            <wp:docPr id="3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67FF4" w:rsidRPr="00D67FF4" w:rsidSect="00640E8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altName w:val="Helvetica"/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C11587"/>
    <w:rsid w:val="00443D1A"/>
    <w:rsid w:val="004F4300"/>
    <w:rsid w:val="00640E85"/>
    <w:rsid w:val="006B3F5D"/>
    <w:rsid w:val="00716F20"/>
    <w:rsid w:val="00810A53"/>
    <w:rsid w:val="00C11587"/>
    <w:rsid w:val="00D400F1"/>
    <w:rsid w:val="00D67FF4"/>
    <w:rsid w:val="00DC15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40E85"/>
  </w:style>
  <w:style w:type="paragraph" w:styleId="Titolo1">
    <w:name w:val="heading 1"/>
    <w:basedOn w:val="Normale"/>
    <w:link w:val="Titolo1Carattere"/>
    <w:uiPriority w:val="9"/>
    <w:qFormat/>
    <w:rsid w:val="00D67FF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C1158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Titolo1Carattere">
    <w:name w:val="Titolo 1 Carattere"/>
    <w:basedOn w:val="Carpredefinitoparagrafo"/>
    <w:link w:val="Titolo1"/>
    <w:uiPriority w:val="9"/>
    <w:rsid w:val="00D67FF4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D67FF4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67F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67FF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30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javascript:Prezziopen('/hlp/hlpeur.asp?e=1400')" TargetMode="External"/><Relationship Id="rId12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ibs.it/libri/coltorti+gabriele/libri+di+gabriele+coltorti.html" TargetMode="External"/><Relationship Id="rId11" Type="http://schemas.openxmlformats.org/officeDocument/2006/relationships/hyperlink" Target="http://www.ibs.it/code/9788861050303/coltorti-fulvio/beccaria-visto-fulvio.html" TargetMode="External"/><Relationship Id="rId5" Type="http://schemas.openxmlformats.org/officeDocument/2006/relationships/hyperlink" Target="http://www.ibs.it/libri/coltorti+fulvio/libri+di+fulvio+coltorti.html" TargetMode="External"/><Relationship Id="rId10" Type="http://schemas.openxmlformats.org/officeDocument/2006/relationships/hyperlink" Target="http://www.ibs.it/collana/I+momenti+d%27oro+dell%27economia/Luiss+University+Press/i+momenti+d%27oro+dell%27economia.html" TargetMode="External"/><Relationship Id="rId4" Type="http://schemas.openxmlformats.org/officeDocument/2006/relationships/image" Target="media/image1.jpeg"/><Relationship Id="rId9" Type="http://schemas.openxmlformats.org/officeDocument/2006/relationships/hyperlink" Target="http://www.ibs.it/editore/Luiss+University+Press/luiss+university+press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1217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2010-10-17T10:53:00Z</dcterms:created>
  <dcterms:modified xsi:type="dcterms:W3CDTF">2010-10-18T07:20:00Z</dcterms:modified>
</cp:coreProperties>
</file>