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53" w:rsidRDefault="00EF5F2D" w:rsidP="00DF0553">
      <w:pPr>
        <w:rPr>
          <w:b/>
          <w:color w:val="FF0000"/>
          <w:lang w:val="it-IT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7"/>
      <w:r>
        <w:rPr>
          <w:b/>
          <w:color w:val="FF0000"/>
          <w:lang w:val="it-IT"/>
        </w:rPr>
        <w:t xml:space="preserve">ARGOMENTI </w:t>
      </w:r>
      <w:r w:rsidR="0088109C">
        <w:rPr>
          <w:b/>
          <w:color w:val="FF0000"/>
          <w:lang w:val="it-IT"/>
        </w:rPr>
        <w:t xml:space="preserve">PER PROVA SCRITTA </w:t>
      </w:r>
      <w:bookmarkStart w:id="5" w:name="OLE_LINK5"/>
      <w:bookmarkStart w:id="6" w:name="OLE_LINK6"/>
      <w:bookmarkStart w:id="7" w:name="OLE_LINK13"/>
    </w:p>
    <w:p w:rsidR="00DF0553" w:rsidRPr="00632519" w:rsidRDefault="00DF0553" w:rsidP="00DF0553">
      <w:pPr>
        <w:rPr>
          <w:b/>
          <w:lang w:val="it-IT"/>
        </w:rPr>
      </w:pPr>
      <w:r w:rsidRPr="00632519">
        <w:rPr>
          <w:b/>
          <w:lang w:val="it-IT"/>
        </w:rPr>
        <w:t xml:space="preserve">ANALISI ECONOMICA </w:t>
      </w:r>
      <w:r>
        <w:rPr>
          <w:b/>
          <w:lang w:val="it-IT"/>
        </w:rPr>
        <w:t xml:space="preserve">DEI </w:t>
      </w:r>
      <w:r w:rsidRPr="00632519">
        <w:rPr>
          <w:b/>
          <w:lang w:val="it-IT"/>
        </w:rPr>
        <w:t>COMPORTAMENTI CRIMINALI</w:t>
      </w:r>
    </w:p>
    <w:bookmarkEnd w:id="5"/>
    <w:bookmarkEnd w:id="6"/>
    <w:bookmarkEnd w:id="7"/>
    <w:p w:rsidR="009650BA" w:rsidRPr="00944213" w:rsidRDefault="009650BA">
      <w:pPr>
        <w:rPr>
          <w:b/>
          <w:color w:val="FF0000"/>
          <w:lang w:val="it-IT"/>
        </w:rPr>
      </w:pPr>
    </w:p>
    <w:bookmarkEnd w:id="0"/>
    <w:bookmarkEnd w:id="1"/>
    <w:bookmarkEnd w:id="2"/>
    <w:bookmarkEnd w:id="3"/>
    <w:bookmarkEnd w:id="4"/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Il delitto come violazione del contratto sociale nell’opera di Beccaria. Ruolo dell’educazione ai fini della prevenzione</w:t>
      </w:r>
      <w:r w:rsidR="00CC08D4">
        <w:rPr>
          <w:lang w:val="it-IT"/>
        </w:rPr>
        <w:t>.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 xml:space="preserve">Principio del valore rieducativo delle pene e le </w:t>
      </w:r>
      <w:proofErr w:type="gramStart"/>
      <w:r>
        <w:rPr>
          <w:lang w:val="it-IT"/>
        </w:rPr>
        <w:t>modalità</w:t>
      </w:r>
      <w:proofErr w:type="gramEnd"/>
      <w:r>
        <w:rPr>
          <w:lang w:val="it-IT"/>
        </w:rPr>
        <w:t xml:space="preserve"> della sua attuazione secondo Beccaria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 xml:space="preserve">Modelli economici del comportamento criminale: ipotesi di base sulla scelta criminale e teoria della deterrenza. 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 xml:space="preserve">Principi dell’utilitarismo </w:t>
      </w:r>
      <w:proofErr w:type="gramStart"/>
      <w:r>
        <w:rPr>
          <w:lang w:val="it-IT"/>
        </w:rPr>
        <w:t>ed</w:t>
      </w:r>
      <w:proofErr w:type="gramEnd"/>
      <w:r>
        <w:rPr>
          <w:lang w:val="it-IT"/>
        </w:rPr>
        <w:t xml:space="preserve"> il contributo di </w:t>
      </w:r>
      <w:proofErr w:type="spellStart"/>
      <w:r>
        <w:rPr>
          <w:lang w:val="it-IT"/>
        </w:rPr>
        <w:t>Bentham</w:t>
      </w:r>
      <w:proofErr w:type="spellEnd"/>
      <w:r>
        <w:rPr>
          <w:lang w:val="it-IT"/>
        </w:rPr>
        <w:t xml:space="preserve"> per l’analisi dei fenomeni criminali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I costi del crimine nell’analisi Baker.</w:t>
      </w:r>
    </w:p>
    <w:p w:rsidR="00FB765E" w:rsidRDefault="00A769A2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proofErr w:type="gramStart"/>
      <w:r>
        <w:rPr>
          <w:lang w:val="it-IT"/>
        </w:rPr>
        <w:t>La</w:t>
      </w:r>
      <w:r w:rsidR="00FB765E">
        <w:rPr>
          <w:lang w:val="it-IT"/>
        </w:rPr>
        <w:t xml:space="preserve"> teoria </w:t>
      </w:r>
      <w:r>
        <w:rPr>
          <w:lang w:val="it-IT"/>
        </w:rPr>
        <w:t xml:space="preserve">della </w:t>
      </w:r>
      <w:r w:rsidR="00FB765E">
        <w:rPr>
          <w:lang w:val="it-IT"/>
        </w:rPr>
        <w:t xml:space="preserve">scelta criminale secondo </w:t>
      </w:r>
      <w:proofErr w:type="spellStart"/>
      <w:r w:rsidR="00FB765E">
        <w:rPr>
          <w:lang w:val="it-IT"/>
        </w:rPr>
        <w:t>Backer</w:t>
      </w:r>
      <w:proofErr w:type="spellEnd"/>
      <w:r w:rsidR="00FB765E">
        <w:rPr>
          <w:lang w:val="it-IT"/>
        </w:rPr>
        <w:t xml:space="preserve"> e la politica della deterrenza.</w:t>
      </w:r>
      <w:proofErr w:type="gramEnd"/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Visioni alternative del fenomeno della corruzione nella letteratura economica.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Conseguenza della corruzione per lo sviluppo economico.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La corruzione nella pubblica amministrazione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La corruzione tra privati.</w:t>
      </w:r>
    </w:p>
    <w:p w:rsidR="00FB765E" w:rsidRPr="00711364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 w:rsidRPr="00711364">
        <w:rPr>
          <w:lang w:val="it-IT"/>
        </w:rPr>
        <w:t>Strategie di controllo della corruzione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 xml:space="preserve">Scopi del riciclaggio e </w:t>
      </w:r>
      <w:r w:rsidR="00CC08D4">
        <w:rPr>
          <w:lang w:val="it-IT"/>
        </w:rPr>
        <w:t>strumenti d’</w:t>
      </w:r>
      <w:r>
        <w:rPr>
          <w:lang w:val="it-IT"/>
        </w:rPr>
        <w:t>intervento.</w:t>
      </w:r>
      <w:bookmarkStart w:id="8" w:name="_GoBack"/>
      <w:bookmarkEnd w:id="8"/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La razionalità della decisione del riciclaggio nell’analisi microeconomica.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Analisi macroeconomica del riciclaggio.</w:t>
      </w:r>
    </w:p>
    <w:p w:rsidR="00FB765E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 xml:space="preserve">Commento di un caso recente di criminalità finanziaria (a scelta). </w:t>
      </w:r>
    </w:p>
    <w:p w:rsidR="00FB765E" w:rsidRPr="00510EA8" w:rsidRDefault="00FB765E" w:rsidP="00FB765E">
      <w:pPr>
        <w:pStyle w:val="Paragrafoelenco"/>
        <w:numPr>
          <w:ilvl w:val="0"/>
          <w:numId w:val="4"/>
        </w:numPr>
        <w:spacing w:line="276" w:lineRule="auto"/>
        <w:jc w:val="left"/>
        <w:rPr>
          <w:lang w:val="it-IT"/>
        </w:rPr>
      </w:pPr>
      <w:r>
        <w:rPr>
          <w:lang w:val="it-IT"/>
        </w:rPr>
        <w:t>Caratteristiche del fenomeno della criminalità finanziaria e la tutela del risparmio.</w:t>
      </w:r>
    </w:p>
    <w:p w:rsidR="00632519" w:rsidRPr="00324512" w:rsidRDefault="00632519" w:rsidP="00FB765E">
      <w:pPr>
        <w:pStyle w:val="Paragrafoelenco"/>
        <w:ind w:left="644" w:firstLine="0"/>
        <w:rPr>
          <w:lang w:val="it-IT"/>
        </w:rPr>
      </w:pPr>
    </w:p>
    <w:sectPr w:rsidR="00632519" w:rsidRPr="00324512" w:rsidSect="00020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3FD2"/>
    <w:multiLevelType w:val="hybridMultilevel"/>
    <w:tmpl w:val="8686437E"/>
    <w:lvl w:ilvl="0" w:tplc="CB3EB8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BA5431D"/>
    <w:multiLevelType w:val="multilevel"/>
    <w:tmpl w:val="AAEA73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">
    <w:nsid w:val="4F61748E"/>
    <w:multiLevelType w:val="hybridMultilevel"/>
    <w:tmpl w:val="95683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062E7"/>
    <w:multiLevelType w:val="multilevel"/>
    <w:tmpl w:val="212AC3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519"/>
    <w:rsid w:val="00000BC7"/>
    <w:rsid w:val="0000390C"/>
    <w:rsid w:val="00003AB3"/>
    <w:rsid w:val="00004CB6"/>
    <w:rsid w:val="000069C8"/>
    <w:rsid w:val="000107FA"/>
    <w:rsid w:val="00010A77"/>
    <w:rsid w:val="00012B0A"/>
    <w:rsid w:val="000140E4"/>
    <w:rsid w:val="00016001"/>
    <w:rsid w:val="0002046C"/>
    <w:rsid w:val="0002119E"/>
    <w:rsid w:val="00022573"/>
    <w:rsid w:val="00023261"/>
    <w:rsid w:val="0003548D"/>
    <w:rsid w:val="00043AB4"/>
    <w:rsid w:val="00045F20"/>
    <w:rsid w:val="000471CD"/>
    <w:rsid w:val="00050495"/>
    <w:rsid w:val="00051218"/>
    <w:rsid w:val="0005146E"/>
    <w:rsid w:val="00052A9D"/>
    <w:rsid w:val="0005603B"/>
    <w:rsid w:val="0005623E"/>
    <w:rsid w:val="00057FC1"/>
    <w:rsid w:val="00064B05"/>
    <w:rsid w:val="00070CF9"/>
    <w:rsid w:val="00071C34"/>
    <w:rsid w:val="00072F74"/>
    <w:rsid w:val="000737C6"/>
    <w:rsid w:val="00075421"/>
    <w:rsid w:val="00075759"/>
    <w:rsid w:val="00076CD8"/>
    <w:rsid w:val="00076E45"/>
    <w:rsid w:val="0008036E"/>
    <w:rsid w:val="000808A1"/>
    <w:rsid w:val="000833D8"/>
    <w:rsid w:val="00084999"/>
    <w:rsid w:val="00085A16"/>
    <w:rsid w:val="00090973"/>
    <w:rsid w:val="0009409C"/>
    <w:rsid w:val="00094EB7"/>
    <w:rsid w:val="00095827"/>
    <w:rsid w:val="00095B96"/>
    <w:rsid w:val="00096C82"/>
    <w:rsid w:val="000A0685"/>
    <w:rsid w:val="000A0B09"/>
    <w:rsid w:val="000A0F7A"/>
    <w:rsid w:val="000A1B69"/>
    <w:rsid w:val="000A21E1"/>
    <w:rsid w:val="000A43D1"/>
    <w:rsid w:val="000A56F8"/>
    <w:rsid w:val="000A69BC"/>
    <w:rsid w:val="000A77F9"/>
    <w:rsid w:val="000B1861"/>
    <w:rsid w:val="000B21A9"/>
    <w:rsid w:val="000B252F"/>
    <w:rsid w:val="000B3B25"/>
    <w:rsid w:val="000C04A4"/>
    <w:rsid w:val="000C04B5"/>
    <w:rsid w:val="000C1AB9"/>
    <w:rsid w:val="000C1CFB"/>
    <w:rsid w:val="000C31DE"/>
    <w:rsid w:val="000C5161"/>
    <w:rsid w:val="000C54C8"/>
    <w:rsid w:val="000D04B0"/>
    <w:rsid w:val="000D0EC8"/>
    <w:rsid w:val="000D1AD3"/>
    <w:rsid w:val="000D2016"/>
    <w:rsid w:val="000D4065"/>
    <w:rsid w:val="000D4A7B"/>
    <w:rsid w:val="000D4C64"/>
    <w:rsid w:val="000D5AE1"/>
    <w:rsid w:val="000D629D"/>
    <w:rsid w:val="000D68DF"/>
    <w:rsid w:val="000D6A1C"/>
    <w:rsid w:val="000D7479"/>
    <w:rsid w:val="000E1A57"/>
    <w:rsid w:val="000E296B"/>
    <w:rsid w:val="000E38A1"/>
    <w:rsid w:val="000E47E6"/>
    <w:rsid w:val="000E4B14"/>
    <w:rsid w:val="000E57AF"/>
    <w:rsid w:val="000E5B43"/>
    <w:rsid w:val="000E7CED"/>
    <w:rsid w:val="000F0730"/>
    <w:rsid w:val="000F25F8"/>
    <w:rsid w:val="0010028D"/>
    <w:rsid w:val="00101159"/>
    <w:rsid w:val="001037D0"/>
    <w:rsid w:val="001058F9"/>
    <w:rsid w:val="00113AA5"/>
    <w:rsid w:val="0011653B"/>
    <w:rsid w:val="0011719D"/>
    <w:rsid w:val="00120582"/>
    <w:rsid w:val="001222DE"/>
    <w:rsid w:val="00123809"/>
    <w:rsid w:val="001243F4"/>
    <w:rsid w:val="00125B14"/>
    <w:rsid w:val="00130634"/>
    <w:rsid w:val="00131953"/>
    <w:rsid w:val="00132044"/>
    <w:rsid w:val="0013343A"/>
    <w:rsid w:val="00135B56"/>
    <w:rsid w:val="0013675D"/>
    <w:rsid w:val="001413A0"/>
    <w:rsid w:val="00141C69"/>
    <w:rsid w:val="00142334"/>
    <w:rsid w:val="001454BA"/>
    <w:rsid w:val="00146AE1"/>
    <w:rsid w:val="00146F74"/>
    <w:rsid w:val="00147528"/>
    <w:rsid w:val="001478F3"/>
    <w:rsid w:val="00151A47"/>
    <w:rsid w:val="00154F5B"/>
    <w:rsid w:val="00155AAB"/>
    <w:rsid w:val="00157CC0"/>
    <w:rsid w:val="001605D2"/>
    <w:rsid w:val="00160940"/>
    <w:rsid w:val="00161A62"/>
    <w:rsid w:val="00165B7B"/>
    <w:rsid w:val="00165F7D"/>
    <w:rsid w:val="00166A4D"/>
    <w:rsid w:val="0016758A"/>
    <w:rsid w:val="001706EF"/>
    <w:rsid w:val="001737D6"/>
    <w:rsid w:val="00173880"/>
    <w:rsid w:val="0017598D"/>
    <w:rsid w:val="00176043"/>
    <w:rsid w:val="00176365"/>
    <w:rsid w:val="00177EE1"/>
    <w:rsid w:val="0018121C"/>
    <w:rsid w:val="001822F1"/>
    <w:rsid w:val="00183213"/>
    <w:rsid w:val="00183C4A"/>
    <w:rsid w:val="00185EB9"/>
    <w:rsid w:val="00190E89"/>
    <w:rsid w:val="001944C5"/>
    <w:rsid w:val="001952D2"/>
    <w:rsid w:val="001963F4"/>
    <w:rsid w:val="00196C9B"/>
    <w:rsid w:val="00196EA1"/>
    <w:rsid w:val="00197C6F"/>
    <w:rsid w:val="001A5C6D"/>
    <w:rsid w:val="001A7105"/>
    <w:rsid w:val="001B0BED"/>
    <w:rsid w:val="001B4B4E"/>
    <w:rsid w:val="001B559D"/>
    <w:rsid w:val="001B6C3C"/>
    <w:rsid w:val="001B7257"/>
    <w:rsid w:val="001C05A3"/>
    <w:rsid w:val="001C145A"/>
    <w:rsid w:val="001C1701"/>
    <w:rsid w:val="001C5245"/>
    <w:rsid w:val="001C6D5E"/>
    <w:rsid w:val="001C77A6"/>
    <w:rsid w:val="001D0C09"/>
    <w:rsid w:val="001D0F50"/>
    <w:rsid w:val="001D142B"/>
    <w:rsid w:val="001D4645"/>
    <w:rsid w:val="001E14B9"/>
    <w:rsid w:val="001E188F"/>
    <w:rsid w:val="001E4CF8"/>
    <w:rsid w:val="001E51FF"/>
    <w:rsid w:val="001E7255"/>
    <w:rsid w:val="001F0026"/>
    <w:rsid w:val="001F0B9A"/>
    <w:rsid w:val="001F0D02"/>
    <w:rsid w:val="001F60BA"/>
    <w:rsid w:val="00200B33"/>
    <w:rsid w:val="00202EC1"/>
    <w:rsid w:val="0020332F"/>
    <w:rsid w:val="002053E9"/>
    <w:rsid w:val="002060CB"/>
    <w:rsid w:val="0021289F"/>
    <w:rsid w:val="00214491"/>
    <w:rsid w:val="00214E7E"/>
    <w:rsid w:val="00214F7E"/>
    <w:rsid w:val="002160EC"/>
    <w:rsid w:val="00216BB3"/>
    <w:rsid w:val="00221310"/>
    <w:rsid w:val="00226A4C"/>
    <w:rsid w:val="002307D7"/>
    <w:rsid w:val="00232EA3"/>
    <w:rsid w:val="00234B79"/>
    <w:rsid w:val="002353BA"/>
    <w:rsid w:val="00237D32"/>
    <w:rsid w:val="00243945"/>
    <w:rsid w:val="002515B4"/>
    <w:rsid w:val="002519F6"/>
    <w:rsid w:val="0025512C"/>
    <w:rsid w:val="00255B21"/>
    <w:rsid w:val="00257D46"/>
    <w:rsid w:val="00260F6A"/>
    <w:rsid w:val="00262E32"/>
    <w:rsid w:val="002630FF"/>
    <w:rsid w:val="00267D3B"/>
    <w:rsid w:val="00271F9D"/>
    <w:rsid w:val="002728F7"/>
    <w:rsid w:val="002738C5"/>
    <w:rsid w:val="00273CF9"/>
    <w:rsid w:val="002749CA"/>
    <w:rsid w:val="00285814"/>
    <w:rsid w:val="00287058"/>
    <w:rsid w:val="002874D8"/>
    <w:rsid w:val="00290283"/>
    <w:rsid w:val="00290F62"/>
    <w:rsid w:val="002931D1"/>
    <w:rsid w:val="002978DE"/>
    <w:rsid w:val="002A37C2"/>
    <w:rsid w:val="002A57E1"/>
    <w:rsid w:val="002A5BF3"/>
    <w:rsid w:val="002B00AD"/>
    <w:rsid w:val="002B4A00"/>
    <w:rsid w:val="002B6A66"/>
    <w:rsid w:val="002C1637"/>
    <w:rsid w:val="002C281F"/>
    <w:rsid w:val="002C4464"/>
    <w:rsid w:val="002C44CF"/>
    <w:rsid w:val="002C5EBD"/>
    <w:rsid w:val="002D56CF"/>
    <w:rsid w:val="002D6FE9"/>
    <w:rsid w:val="002E4CA2"/>
    <w:rsid w:val="002E4CA7"/>
    <w:rsid w:val="002E5879"/>
    <w:rsid w:val="002E748D"/>
    <w:rsid w:val="002F02F2"/>
    <w:rsid w:val="002F3C23"/>
    <w:rsid w:val="002F40E2"/>
    <w:rsid w:val="002F5C9F"/>
    <w:rsid w:val="003025C5"/>
    <w:rsid w:val="003106FC"/>
    <w:rsid w:val="00312E17"/>
    <w:rsid w:val="00313A8D"/>
    <w:rsid w:val="00314277"/>
    <w:rsid w:val="00314A0E"/>
    <w:rsid w:val="00316057"/>
    <w:rsid w:val="003169E7"/>
    <w:rsid w:val="00320F19"/>
    <w:rsid w:val="00321F7F"/>
    <w:rsid w:val="00323217"/>
    <w:rsid w:val="00323320"/>
    <w:rsid w:val="003242FE"/>
    <w:rsid w:val="00324512"/>
    <w:rsid w:val="00327369"/>
    <w:rsid w:val="00331F2A"/>
    <w:rsid w:val="003328A5"/>
    <w:rsid w:val="00332AAA"/>
    <w:rsid w:val="00336255"/>
    <w:rsid w:val="00341122"/>
    <w:rsid w:val="003438BC"/>
    <w:rsid w:val="00344367"/>
    <w:rsid w:val="003459F7"/>
    <w:rsid w:val="00350A08"/>
    <w:rsid w:val="00351211"/>
    <w:rsid w:val="00355099"/>
    <w:rsid w:val="003555BA"/>
    <w:rsid w:val="00356521"/>
    <w:rsid w:val="00364153"/>
    <w:rsid w:val="00365DAA"/>
    <w:rsid w:val="003668C4"/>
    <w:rsid w:val="00366986"/>
    <w:rsid w:val="00370F3A"/>
    <w:rsid w:val="00372456"/>
    <w:rsid w:val="00374087"/>
    <w:rsid w:val="00376188"/>
    <w:rsid w:val="00376764"/>
    <w:rsid w:val="0037699B"/>
    <w:rsid w:val="00381304"/>
    <w:rsid w:val="003865CE"/>
    <w:rsid w:val="003948D5"/>
    <w:rsid w:val="00394A47"/>
    <w:rsid w:val="003955D6"/>
    <w:rsid w:val="0039625B"/>
    <w:rsid w:val="003977FF"/>
    <w:rsid w:val="003A0950"/>
    <w:rsid w:val="003A0CD3"/>
    <w:rsid w:val="003A1F0F"/>
    <w:rsid w:val="003A39AB"/>
    <w:rsid w:val="003A39C5"/>
    <w:rsid w:val="003A3A98"/>
    <w:rsid w:val="003A44D8"/>
    <w:rsid w:val="003A56D1"/>
    <w:rsid w:val="003A5924"/>
    <w:rsid w:val="003B1798"/>
    <w:rsid w:val="003B46EF"/>
    <w:rsid w:val="003B71BE"/>
    <w:rsid w:val="003C079B"/>
    <w:rsid w:val="003C1E7E"/>
    <w:rsid w:val="003C42C2"/>
    <w:rsid w:val="003C5FDF"/>
    <w:rsid w:val="003C7D84"/>
    <w:rsid w:val="003D2B14"/>
    <w:rsid w:val="003D2C03"/>
    <w:rsid w:val="003D46A4"/>
    <w:rsid w:val="003D4E7A"/>
    <w:rsid w:val="003E34AA"/>
    <w:rsid w:val="003E6BAB"/>
    <w:rsid w:val="003E760C"/>
    <w:rsid w:val="003F1392"/>
    <w:rsid w:val="003F5053"/>
    <w:rsid w:val="003F554D"/>
    <w:rsid w:val="003F5F64"/>
    <w:rsid w:val="003F67B5"/>
    <w:rsid w:val="0040076B"/>
    <w:rsid w:val="00400930"/>
    <w:rsid w:val="00402B72"/>
    <w:rsid w:val="0040326D"/>
    <w:rsid w:val="00403BAC"/>
    <w:rsid w:val="00404098"/>
    <w:rsid w:val="00405A32"/>
    <w:rsid w:val="00407E6B"/>
    <w:rsid w:val="00407F95"/>
    <w:rsid w:val="00411C22"/>
    <w:rsid w:val="004126DD"/>
    <w:rsid w:val="00414211"/>
    <w:rsid w:val="004143AA"/>
    <w:rsid w:val="004160A2"/>
    <w:rsid w:val="00420622"/>
    <w:rsid w:val="00420C0F"/>
    <w:rsid w:val="004219F4"/>
    <w:rsid w:val="00421BC6"/>
    <w:rsid w:val="00424E9A"/>
    <w:rsid w:val="00426280"/>
    <w:rsid w:val="00426C31"/>
    <w:rsid w:val="00433F64"/>
    <w:rsid w:val="00433FBC"/>
    <w:rsid w:val="0043415E"/>
    <w:rsid w:val="0043427B"/>
    <w:rsid w:val="00435E38"/>
    <w:rsid w:val="004371CB"/>
    <w:rsid w:val="00437672"/>
    <w:rsid w:val="0043790B"/>
    <w:rsid w:val="00440466"/>
    <w:rsid w:val="00440EC2"/>
    <w:rsid w:val="004412B4"/>
    <w:rsid w:val="00450A45"/>
    <w:rsid w:val="00450F10"/>
    <w:rsid w:val="0045286B"/>
    <w:rsid w:val="00455E21"/>
    <w:rsid w:val="00457B56"/>
    <w:rsid w:val="00463F2D"/>
    <w:rsid w:val="00464324"/>
    <w:rsid w:val="00471432"/>
    <w:rsid w:val="00472C0A"/>
    <w:rsid w:val="00474181"/>
    <w:rsid w:val="00474EBA"/>
    <w:rsid w:val="00475330"/>
    <w:rsid w:val="00481002"/>
    <w:rsid w:val="0048246D"/>
    <w:rsid w:val="004861D5"/>
    <w:rsid w:val="0048715B"/>
    <w:rsid w:val="0049091F"/>
    <w:rsid w:val="00495C87"/>
    <w:rsid w:val="00495FAB"/>
    <w:rsid w:val="004A2507"/>
    <w:rsid w:val="004A31A1"/>
    <w:rsid w:val="004A3D47"/>
    <w:rsid w:val="004A4007"/>
    <w:rsid w:val="004A49C3"/>
    <w:rsid w:val="004A5763"/>
    <w:rsid w:val="004B15E0"/>
    <w:rsid w:val="004B6079"/>
    <w:rsid w:val="004B618F"/>
    <w:rsid w:val="004C0E2A"/>
    <w:rsid w:val="004C22B2"/>
    <w:rsid w:val="004C2A5F"/>
    <w:rsid w:val="004C5C0C"/>
    <w:rsid w:val="004C7BF4"/>
    <w:rsid w:val="004D20B7"/>
    <w:rsid w:val="004D2E54"/>
    <w:rsid w:val="004D6D58"/>
    <w:rsid w:val="004E0FB6"/>
    <w:rsid w:val="004E1192"/>
    <w:rsid w:val="004E1315"/>
    <w:rsid w:val="004E24D5"/>
    <w:rsid w:val="004E3AD6"/>
    <w:rsid w:val="004E4E94"/>
    <w:rsid w:val="004E50B9"/>
    <w:rsid w:val="004E725C"/>
    <w:rsid w:val="004E74FD"/>
    <w:rsid w:val="004F17AE"/>
    <w:rsid w:val="004F6FB9"/>
    <w:rsid w:val="00501EF9"/>
    <w:rsid w:val="005029A2"/>
    <w:rsid w:val="00506AD0"/>
    <w:rsid w:val="00506B86"/>
    <w:rsid w:val="0051035D"/>
    <w:rsid w:val="00514FB3"/>
    <w:rsid w:val="00515E49"/>
    <w:rsid w:val="00516E82"/>
    <w:rsid w:val="005177AE"/>
    <w:rsid w:val="00517E17"/>
    <w:rsid w:val="00520A99"/>
    <w:rsid w:val="00521357"/>
    <w:rsid w:val="00523717"/>
    <w:rsid w:val="00525786"/>
    <w:rsid w:val="0053083A"/>
    <w:rsid w:val="00530863"/>
    <w:rsid w:val="00531394"/>
    <w:rsid w:val="005317B6"/>
    <w:rsid w:val="00534103"/>
    <w:rsid w:val="00540AB4"/>
    <w:rsid w:val="005421B9"/>
    <w:rsid w:val="0054365A"/>
    <w:rsid w:val="00545F22"/>
    <w:rsid w:val="005470A4"/>
    <w:rsid w:val="005534F1"/>
    <w:rsid w:val="00553E37"/>
    <w:rsid w:val="00555933"/>
    <w:rsid w:val="005624B0"/>
    <w:rsid w:val="00562786"/>
    <w:rsid w:val="005632A6"/>
    <w:rsid w:val="005634DC"/>
    <w:rsid w:val="00564088"/>
    <w:rsid w:val="00564649"/>
    <w:rsid w:val="005679FE"/>
    <w:rsid w:val="00567A26"/>
    <w:rsid w:val="00570961"/>
    <w:rsid w:val="00574CDB"/>
    <w:rsid w:val="00574EFD"/>
    <w:rsid w:val="00576111"/>
    <w:rsid w:val="005771FB"/>
    <w:rsid w:val="00577BBE"/>
    <w:rsid w:val="00585629"/>
    <w:rsid w:val="0058579B"/>
    <w:rsid w:val="00594645"/>
    <w:rsid w:val="00595E45"/>
    <w:rsid w:val="005968B3"/>
    <w:rsid w:val="00597E83"/>
    <w:rsid w:val="005A3143"/>
    <w:rsid w:val="005A5692"/>
    <w:rsid w:val="005A5CE2"/>
    <w:rsid w:val="005A6FED"/>
    <w:rsid w:val="005A74EF"/>
    <w:rsid w:val="005A7BD7"/>
    <w:rsid w:val="005B0AC5"/>
    <w:rsid w:val="005B0E95"/>
    <w:rsid w:val="005B2B37"/>
    <w:rsid w:val="005B50EC"/>
    <w:rsid w:val="005C1008"/>
    <w:rsid w:val="005C120A"/>
    <w:rsid w:val="005C2303"/>
    <w:rsid w:val="005C2D87"/>
    <w:rsid w:val="005C5489"/>
    <w:rsid w:val="005C6BED"/>
    <w:rsid w:val="005D0C40"/>
    <w:rsid w:val="005D2A8F"/>
    <w:rsid w:val="005D4ECB"/>
    <w:rsid w:val="005D7106"/>
    <w:rsid w:val="005D7173"/>
    <w:rsid w:val="005E3675"/>
    <w:rsid w:val="005E5723"/>
    <w:rsid w:val="005E6493"/>
    <w:rsid w:val="005E6A89"/>
    <w:rsid w:val="005F0264"/>
    <w:rsid w:val="005F0BE9"/>
    <w:rsid w:val="005F1B66"/>
    <w:rsid w:val="005F1CE9"/>
    <w:rsid w:val="005F62D7"/>
    <w:rsid w:val="005F71CB"/>
    <w:rsid w:val="005F7E7A"/>
    <w:rsid w:val="006045F0"/>
    <w:rsid w:val="00605131"/>
    <w:rsid w:val="00607003"/>
    <w:rsid w:val="00614852"/>
    <w:rsid w:val="006148CD"/>
    <w:rsid w:val="00620D73"/>
    <w:rsid w:val="00625C9D"/>
    <w:rsid w:val="00626EF8"/>
    <w:rsid w:val="0062730A"/>
    <w:rsid w:val="00627EB1"/>
    <w:rsid w:val="00630887"/>
    <w:rsid w:val="00630D61"/>
    <w:rsid w:val="00630ED8"/>
    <w:rsid w:val="006313D4"/>
    <w:rsid w:val="006318D1"/>
    <w:rsid w:val="00632519"/>
    <w:rsid w:val="00632ADE"/>
    <w:rsid w:val="00640052"/>
    <w:rsid w:val="006404C4"/>
    <w:rsid w:val="00641A41"/>
    <w:rsid w:val="0064208D"/>
    <w:rsid w:val="006445F1"/>
    <w:rsid w:val="0065144E"/>
    <w:rsid w:val="00652B61"/>
    <w:rsid w:val="006540F9"/>
    <w:rsid w:val="00654F30"/>
    <w:rsid w:val="006556B7"/>
    <w:rsid w:val="00655F67"/>
    <w:rsid w:val="006562CC"/>
    <w:rsid w:val="006568FF"/>
    <w:rsid w:val="006603AD"/>
    <w:rsid w:val="006606A3"/>
    <w:rsid w:val="0066379D"/>
    <w:rsid w:val="00664836"/>
    <w:rsid w:val="00665A9D"/>
    <w:rsid w:val="00666776"/>
    <w:rsid w:val="00671BA3"/>
    <w:rsid w:val="00671D02"/>
    <w:rsid w:val="00673212"/>
    <w:rsid w:val="00677BC9"/>
    <w:rsid w:val="006823F1"/>
    <w:rsid w:val="0068269D"/>
    <w:rsid w:val="00683C5E"/>
    <w:rsid w:val="00683FF1"/>
    <w:rsid w:val="00685AB9"/>
    <w:rsid w:val="00685F2F"/>
    <w:rsid w:val="006876B0"/>
    <w:rsid w:val="006925B4"/>
    <w:rsid w:val="00693125"/>
    <w:rsid w:val="00694738"/>
    <w:rsid w:val="00695EA4"/>
    <w:rsid w:val="006960E4"/>
    <w:rsid w:val="00696AAB"/>
    <w:rsid w:val="006974ED"/>
    <w:rsid w:val="00697DC6"/>
    <w:rsid w:val="006A1CD0"/>
    <w:rsid w:val="006A1D9A"/>
    <w:rsid w:val="006A3ACD"/>
    <w:rsid w:val="006A3CBA"/>
    <w:rsid w:val="006A4435"/>
    <w:rsid w:val="006A48C6"/>
    <w:rsid w:val="006A5D81"/>
    <w:rsid w:val="006A737F"/>
    <w:rsid w:val="006A7EFD"/>
    <w:rsid w:val="006B2192"/>
    <w:rsid w:val="006B34B7"/>
    <w:rsid w:val="006B3C2E"/>
    <w:rsid w:val="006B6671"/>
    <w:rsid w:val="006B6CB5"/>
    <w:rsid w:val="006B7FA3"/>
    <w:rsid w:val="006C18AB"/>
    <w:rsid w:val="006C24D4"/>
    <w:rsid w:val="006C59D5"/>
    <w:rsid w:val="006D1A22"/>
    <w:rsid w:val="006D52DE"/>
    <w:rsid w:val="006D6F06"/>
    <w:rsid w:val="006D73FA"/>
    <w:rsid w:val="006E3093"/>
    <w:rsid w:val="006E3D70"/>
    <w:rsid w:val="006E472B"/>
    <w:rsid w:val="006E5252"/>
    <w:rsid w:val="006E73B3"/>
    <w:rsid w:val="006E7F39"/>
    <w:rsid w:val="006F6FC6"/>
    <w:rsid w:val="006F7659"/>
    <w:rsid w:val="0070111F"/>
    <w:rsid w:val="007037A2"/>
    <w:rsid w:val="00703E22"/>
    <w:rsid w:val="00704930"/>
    <w:rsid w:val="00715BB7"/>
    <w:rsid w:val="0071612F"/>
    <w:rsid w:val="00720417"/>
    <w:rsid w:val="007212DB"/>
    <w:rsid w:val="0072469D"/>
    <w:rsid w:val="00725297"/>
    <w:rsid w:val="00730837"/>
    <w:rsid w:val="00731F14"/>
    <w:rsid w:val="00734AAB"/>
    <w:rsid w:val="00734D39"/>
    <w:rsid w:val="007365E0"/>
    <w:rsid w:val="00736E91"/>
    <w:rsid w:val="0074151F"/>
    <w:rsid w:val="00742B3C"/>
    <w:rsid w:val="00743427"/>
    <w:rsid w:val="00746767"/>
    <w:rsid w:val="00747472"/>
    <w:rsid w:val="00747874"/>
    <w:rsid w:val="00751A43"/>
    <w:rsid w:val="00752079"/>
    <w:rsid w:val="007529E9"/>
    <w:rsid w:val="00753EBB"/>
    <w:rsid w:val="00754659"/>
    <w:rsid w:val="007548BA"/>
    <w:rsid w:val="007560DA"/>
    <w:rsid w:val="007567B7"/>
    <w:rsid w:val="007620D0"/>
    <w:rsid w:val="00763437"/>
    <w:rsid w:val="00766337"/>
    <w:rsid w:val="0077041E"/>
    <w:rsid w:val="0077048B"/>
    <w:rsid w:val="00770BF6"/>
    <w:rsid w:val="00774678"/>
    <w:rsid w:val="00774EB8"/>
    <w:rsid w:val="00774F88"/>
    <w:rsid w:val="00776130"/>
    <w:rsid w:val="00780DEA"/>
    <w:rsid w:val="007819D6"/>
    <w:rsid w:val="00782735"/>
    <w:rsid w:val="00782D4E"/>
    <w:rsid w:val="00785DC1"/>
    <w:rsid w:val="00785DF1"/>
    <w:rsid w:val="00787CF0"/>
    <w:rsid w:val="00794CF5"/>
    <w:rsid w:val="00795978"/>
    <w:rsid w:val="00795D94"/>
    <w:rsid w:val="007A3EE4"/>
    <w:rsid w:val="007A4687"/>
    <w:rsid w:val="007A6E2E"/>
    <w:rsid w:val="007A776B"/>
    <w:rsid w:val="007B7005"/>
    <w:rsid w:val="007B7A6E"/>
    <w:rsid w:val="007C4AFB"/>
    <w:rsid w:val="007C6070"/>
    <w:rsid w:val="007C6BEE"/>
    <w:rsid w:val="007D46B3"/>
    <w:rsid w:val="007D739B"/>
    <w:rsid w:val="007E1D0A"/>
    <w:rsid w:val="007E2274"/>
    <w:rsid w:val="007E3077"/>
    <w:rsid w:val="007E326E"/>
    <w:rsid w:val="007E3874"/>
    <w:rsid w:val="007F1ACF"/>
    <w:rsid w:val="007F20CD"/>
    <w:rsid w:val="007F25AC"/>
    <w:rsid w:val="007F3AB1"/>
    <w:rsid w:val="007F54A8"/>
    <w:rsid w:val="00800D29"/>
    <w:rsid w:val="00801203"/>
    <w:rsid w:val="00802672"/>
    <w:rsid w:val="0080385F"/>
    <w:rsid w:val="0080511A"/>
    <w:rsid w:val="00805F62"/>
    <w:rsid w:val="00806620"/>
    <w:rsid w:val="00806DF1"/>
    <w:rsid w:val="00807356"/>
    <w:rsid w:val="00807F6F"/>
    <w:rsid w:val="00812532"/>
    <w:rsid w:val="00813650"/>
    <w:rsid w:val="00815DEB"/>
    <w:rsid w:val="00815DEF"/>
    <w:rsid w:val="00821CF9"/>
    <w:rsid w:val="00821D6B"/>
    <w:rsid w:val="00823732"/>
    <w:rsid w:val="00824230"/>
    <w:rsid w:val="0082697F"/>
    <w:rsid w:val="00826A2F"/>
    <w:rsid w:val="0083030D"/>
    <w:rsid w:val="0083031F"/>
    <w:rsid w:val="008326C7"/>
    <w:rsid w:val="0083294B"/>
    <w:rsid w:val="00832AB0"/>
    <w:rsid w:val="00841583"/>
    <w:rsid w:val="00845A2C"/>
    <w:rsid w:val="00847E24"/>
    <w:rsid w:val="00855C5A"/>
    <w:rsid w:val="00857140"/>
    <w:rsid w:val="0085795F"/>
    <w:rsid w:val="00860822"/>
    <w:rsid w:val="008613B6"/>
    <w:rsid w:val="00863FA5"/>
    <w:rsid w:val="00864706"/>
    <w:rsid w:val="00864DF4"/>
    <w:rsid w:val="00867ED3"/>
    <w:rsid w:val="00876189"/>
    <w:rsid w:val="0088109C"/>
    <w:rsid w:val="00883CAE"/>
    <w:rsid w:val="00883F30"/>
    <w:rsid w:val="008851D6"/>
    <w:rsid w:val="00885607"/>
    <w:rsid w:val="00885A68"/>
    <w:rsid w:val="0088721A"/>
    <w:rsid w:val="0089393E"/>
    <w:rsid w:val="0089479F"/>
    <w:rsid w:val="00894A0F"/>
    <w:rsid w:val="00896C6A"/>
    <w:rsid w:val="008A1F04"/>
    <w:rsid w:val="008A40DF"/>
    <w:rsid w:val="008A588A"/>
    <w:rsid w:val="008A5F45"/>
    <w:rsid w:val="008B080C"/>
    <w:rsid w:val="008B0DE5"/>
    <w:rsid w:val="008B212C"/>
    <w:rsid w:val="008B7677"/>
    <w:rsid w:val="008C2186"/>
    <w:rsid w:val="008C2F44"/>
    <w:rsid w:val="008C4413"/>
    <w:rsid w:val="008C5152"/>
    <w:rsid w:val="008D3A37"/>
    <w:rsid w:val="008D3BB8"/>
    <w:rsid w:val="008D40D6"/>
    <w:rsid w:val="008D62E8"/>
    <w:rsid w:val="008E0378"/>
    <w:rsid w:val="008E056C"/>
    <w:rsid w:val="008E1460"/>
    <w:rsid w:val="008E247B"/>
    <w:rsid w:val="008E5266"/>
    <w:rsid w:val="008F6976"/>
    <w:rsid w:val="00900213"/>
    <w:rsid w:val="00900D0E"/>
    <w:rsid w:val="00902391"/>
    <w:rsid w:val="009051B2"/>
    <w:rsid w:val="00906616"/>
    <w:rsid w:val="00911DC9"/>
    <w:rsid w:val="009134C3"/>
    <w:rsid w:val="00915BA2"/>
    <w:rsid w:val="009165B9"/>
    <w:rsid w:val="00917655"/>
    <w:rsid w:val="0091770F"/>
    <w:rsid w:val="009238BC"/>
    <w:rsid w:val="0092421C"/>
    <w:rsid w:val="0092589C"/>
    <w:rsid w:val="00926DAB"/>
    <w:rsid w:val="009318E3"/>
    <w:rsid w:val="00937407"/>
    <w:rsid w:val="00937632"/>
    <w:rsid w:val="00942348"/>
    <w:rsid w:val="0094305C"/>
    <w:rsid w:val="0094368A"/>
    <w:rsid w:val="00944213"/>
    <w:rsid w:val="00946722"/>
    <w:rsid w:val="00946F55"/>
    <w:rsid w:val="00950FD3"/>
    <w:rsid w:val="00951038"/>
    <w:rsid w:val="00951E8B"/>
    <w:rsid w:val="009539D8"/>
    <w:rsid w:val="00955018"/>
    <w:rsid w:val="0095752E"/>
    <w:rsid w:val="00957AD6"/>
    <w:rsid w:val="00957D0A"/>
    <w:rsid w:val="00960033"/>
    <w:rsid w:val="009639E0"/>
    <w:rsid w:val="00963AB9"/>
    <w:rsid w:val="00964F42"/>
    <w:rsid w:val="009650BA"/>
    <w:rsid w:val="009668F0"/>
    <w:rsid w:val="009702C0"/>
    <w:rsid w:val="009706DF"/>
    <w:rsid w:val="00971AAB"/>
    <w:rsid w:val="00972CE2"/>
    <w:rsid w:val="009764D9"/>
    <w:rsid w:val="009766DB"/>
    <w:rsid w:val="00980D69"/>
    <w:rsid w:val="00981CF3"/>
    <w:rsid w:val="00983CA5"/>
    <w:rsid w:val="00983E1C"/>
    <w:rsid w:val="0098427E"/>
    <w:rsid w:val="009856AC"/>
    <w:rsid w:val="00987BB2"/>
    <w:rsid w:val="00987F29"/>
    <w:rsid w:val="0099115D"/>
    <w:rsid w:val="00992920"/>
    <w:rsid w:val="00995A3A"/>
    <w:rsid w:val="0099700E"/>
    <w:rsid w:val="009A0236"/>
    <w:rsid w:val="009A1001"/>
    <w:rsid w:val="009A34EB"/>
    <w:rsid w:val="009A4211"/>
    <w:rsid w:val="009A4573"/>
    <w:rsid w:val="009B0FEC"/>
    <w:rsid w:val="009B145E"/>
    <w:rsid w:val="009B1EDC"/>
    <w:rsid w:val="009B310C"/>
    <w:rsid w:val="009B3C4C"/>
    <w:rsid w:val="009B436E"/>
    <w:rsid w:val="009B6BF5"/>
    <w:rsid w:val="009B7434"/>
    <w:rsid w:val="009C3375"/>
    <w:rsid w:val="009D3C04"/>
    <w:rsid w:val="009D5B65"/>
    <w:rsid w:val="009D783C"/>
    <w:rsid w:val="009E0F76"/>
    <w:rsid w:val="009E13AD"/>
    <w:rsid w:val="009E1D1B"/>
    <w:rsid w:val="009E1DA9"/>
    <w:rsid w:val="009E3147"/>
    <w:rsid w:val="009E6F43"/>
    <w:rsid w:val="009E72DA"/>
    <w:rsid w:val="009E752D"/>
    <w:rsid w:val="009E753E"/>
    <w:rsid w:val="009F0BF1"/>
    <w:rsid w:val="009F4B82"/>
    <w:rsid w:val="009F739A"/>
    <w:rsid w:val="009F777F"/>
    <w:rsid w:val="009F7E84"/>
    <w:rsid w:val="00A0104E"/>
    <w:rsid w:val="00A04F60"/>
    <w:rsid w:val="00A05146"/>
    <w:rsid w:val="00A05D5E"/>
    <w:rsid w:val="00A06B74"/>
    <w:rsid w:val="00A0735B"/>
    <w:rsid w:val="00A110E6"/>
    <w:rsid w:val="00A12DD1"/>
    <w:rsid w:val="00A131DB"/>
    <w:rsid w:val="00A151CF"/>
    <w:rsid w:val="00A22E7D"/>
    <w:rsid w:val="00A304E6"/>
    <w:rsid w:val="00A32B40"/>
    <w:rsid w:val="00A32F44"/>
    <w:rsid w:val="00A33ED3"/>
    <w:rsid w:val="00A34D3C"/>
    <w:rsid w:val="00A34E90"/>
    <w:rsid w:val="00A4218F"/>
    <w:rsid w:val="00A51F3F"/>
    <w:rsid w:val="00A54054"/>
    <w:rsid w:val="00A63B6B"/>
    <w:rsid w:val="00A6589A"/>
    <w:rsid w:val="00A65C49"/>
    <w:rsid w:val="00A70CDC"/>
    <w:rsid w:val="00A72394"/>
    <w:rsid w:val="00A724FB"/>
    <w:rsid w:val="00A73C44"/>
    <w:rsid w:val="00A75096"/>
    <w:rsid w:val="00A769A2"/>
    <w:rsid w:val="00A77156"/>
    <w:rsid w:val="00A779E3"/>
    <w:rsid w:val="00A82323"/>
    <w:rsid w:val="00A8569B"/>
    <w:rsid w:val="00A93C23"/>
    <w:rsid w:val="00A96F9B"/>
    <w:rsid w:val="00A9749F"/>
    <w:rsid w:val="00A9775A"/>
    <w:rsid w:val="00AA03A9"/>
    <w:rsid w:val="00AA2A6A"/>
    <w:rsid w:val="00AA5A57"/>
    <w:rsid w:val="00AA5D2C"/>
    <w:rsid w:val="00AB0545"/>
    <w:rsid w:val="00AB1152"/>
    <w:rsid w:val="00AB1D70"/>
    <w:rsid w:val="00AB2E41"/>
    <w:rsid w:val="00AB4132"/>
    <w:rsid w:val="00AB59CD"/>
    <w:rsid w:val="00AB5E89"/>
    <w:rsid w:val="00AB5FFB"/>
    <w:rsid w:val="00AB6BE8"/>
    <w:rsid w:val="00AC5225"/>
    <w:rsid w:val="00AC56A8"/>
    <w:rsid w:val="00AC66D2"/>
    <w:rsid w:val="00AC6A9D"/>
    <w:rsid w:val="00AD0941"/>
    <w:rsid w:val="00AD1D44"/>
    <w:rsid w:val="00AD3761"/>
    <w:rsid w:val="00AD6798"/>
    <w:rsid w:val="00AD6A9B"/>
    <w:rsid w:val="00AD76D2"/>
    <w:rsid w:val="00AE350D"/>
    <w:rsid w:val="00AE4ABB"/>
    <w:rsid w:val="00AE5968"/>
    <w:rsid w:val="00AF5B34"/>
    <w:rsid w:val="00AF5CF1"/>
    <w:rsid w:val="00AF7025"/>
    <w:rsid w:val="00AF71F3"/>
    <w:rsid w:val="00B007FB"/>
    <w:rsid w:val="00B04D2A"/>
    <w:rsid w:val="00B05163"/>
    <w:rsid w:val="00B13A91"/>
    <w:rsid w:val="00B17180"/>
    <w:rsid w:val="00B178FB"/>
    <w:rsid w:val="00B22317"/>
    <w:rsid w:val="00B25584"/>
    <w:rsid w:val="00B26412"/>
    <w:rsid w:val="00B273AB"/>
    <w:rsid w:val="00B30A80"/>
    <w:rsid w:val="00B31509"/>
    <w:rsid w:val="00B32DE1"/>
    <w:rsid w:val="00B3368A"/>
    <w:rsid w:val="00B337D1"/>
    <w:rsid w:val="00B449B4"/>
    <w:rsid w:val="00B4549D"/>
    <w:rsid w:val="00B473EC"/>
    <w:rsid w:val="00B51594"/>
    <w:rsid w:val="00B51C48"/>
    <w:rsid w:val="00B51F8C"/>
    <w:rsid w:val="00B52B22"/>
    <w:rsid w:val="00B62A46"/>
    <w:rsid w:val="00B678DF"/>
    <w:rsid w:val="00B70B42"/>
    <w:rsid w:val="00B70FCC"/>
    <w:rsid w:val="00B72366"/>
    <w:rsid w:val="00B72381"/>
    <w:rsid w:val="00B735EB"/>
    <w:rsid w:val="00B73DEA"/>
    <w:rsid w:val="00B76641"/>
    <w:rsid w:val="00B828B8"/>
    <w:rsid w:val="00B82DD1"/>
    <w:rsid w:val="00B87125"/>
    <w:rsid w:val="00B8724D"/>
    <w:rsid w:val="00B97230"/>
    <w:rsid w:val="00BA03E8"/>
    <w:rsid w:val="00BA0C04"/>
    <w:rsid w:val="00BA2019"/>
    <w:rsid w:val="00BA26A1"/>
    <w:rsid w:val="00BA42C5"/>
    <w:rsid w:val="00BA4328"/>
    <w:rsid w:val="00BA7DE3"/>
    <w:rsid w:val="00BB083C"/>
    <w:rsid w:val="00BB19C5"/>
    <w:rsid w:val="00BB5B57"/>
    <w:rsid w:val="00BB6C78"/>
    <w:rsid w:val="00BB753D"/>
    <w:rsid w:val="00BC0859"/>
    <w:rsid w:val="00BC1BED"/>
    <w:rsid w:val="00BC2C0B"/>
    <w:rsid w:val="00BC3042"/>
    <w:rsid w:val="00BC3EFA"/>
    <w:rsid w:val="00BD0124"/>
    <w:rsid w:val="00BD0483"/>
    <w:rsid w:val="00BD24E9"/>
    <w:rsid w:val="00BD3146"/>
    <w:rsid w:val="00BD6819"/>
    <w:rsid w:val="00BE08E2"/>
    <w:rsid w:val="00BE16B4"/>
    <w:rsid w:val="00BE1D02"/>
    <w:rsid w:val="00BE2633"/>
    <w:rsid w:val="00BE2E2E"/>
    <w:rsid w:val="00BE4380"/>
    <w:rsid w:val="00BE4ABC"/>
    <w:rsid w:val="00BF248E"/>
    <w:rsid w:val="00BF5729"/>
    <w:rsid w:val="00BF5BB7"/>
    <w:rsid w:val="00BF7698"/>
    <w:rsid w:val="00C01B47"/>
    <w:rsid w:val="00C02139"/>
    <w:rsid w:val="00C0445E"/>
    <w:rsid w:val="00C05797"/>
    <w:rsid w:val="00C05DC6"/>
    <w:rsid w:val="00C06433"/>
    <w:rsid w:val="00C07B9F"/>
    <w:rsid w:val="00C104D3"/>
    <w:rsid w:val="00C10848"/>
    <w:rsid w:val="00C12184"/>
    <w:rsid w:val="00C12908"/>
    <w:rsid w:val="00C137D4"/>
    <w:rsid w:val="00C14210"/>
    <w:rsid w:val="00C16A99"/>
    <w:rsid w:val="00C2099D"/>
    <w:rsid w:val="00C20A38"/>
    <w:rsid w:val="00C2633E"/>
    <w:rsid w:val="00C27D92"/>
    <w:rsid w:val="00C3459B"/>
    <w:rsid w:val="00C35CCC"/>
    <w:rsid w:val="00C43B46"/>
    <w:rsid w:val="00C459AB"/>
    <w:rsid w:val="00C52E65"/>
    <w:rsid w:val="00C531BE"/>
    <w:rsid w:val="00C53C0E"/>
    <w:rsid w:val="00C552CD"/>
    <w:rsid w:val="00C570F2"/>
    <w:rsid w:val="00C62685"/>
    <w:rsid w:val="00C8429C"/>
    <w:rsid w:val="00C844AB"/>
    <w:rsid w:val="00C84E71"/>
    <w:rsid w:val="00C85387"/>
    <w:rsid w:val="00C906D6"/>
    <w:rsid w:val="00C90BEC"/>
    <w:rsid w:val="00C9253C"/>
    <w:rsid w:val="00C9391E"/>
    <w:rsid w:val="00C965F2"/>
    <w:rsid w:val="00CA0456"/>
    <w:rsid w:val="00CA061C"/>
    <w:rsid w:val="00CB1469"/>
    <w:rsid w:val="00CB213A"/>
    <w:rsid w:val="00CB486C"/>
    <w:rsid w:val="00CB6709"/>
    <w:rsid w:val="00CC08D4"/>
    <w:rsid w:val="00CC2E6C"/>
    <w:rsid w:val="00CC5E68"/>
    <w:rsid w:val="00CD4A82"/>
    <w:rsid w:val="00CD5A1E"/>
    <w:rsid w:val="00CD63FA"/>
    <w:rsid w:val="00CE1BF1"/>
    <w:rsid w:val="00CE2012"/>
    <w:rsid w:val="00CE3954"/>
    <w:rsid w:val="00CF0FE7"/>
    <w:rsid w:val="00CF3B33"/>
    <w:rsid w:val="00CF5B4B"/>
    <w:rsid w:val="00CF6567"/>
    <w:rsid w:val="00CF6EBD"/>
    <w:rsid w:val="00D03BCD"/>
    <w:rsid w:val="00D03FE5"/>
    <w:rsid w:val="00D046D6"/>
    <w:rsid w:val="00D0656B"/>
    <w:rsid w:val="00D07986"/>
    <w:rsid w:val="00D10863"/>
    <w:rsid w:val="00D11704"/>
    <w:rsid w:val="00D123A8"/>
    <w:rsid w:val="00D13724"/>
    <w:rsid w:val="00D13981"/>
    <w:rsid w:val="00D13ED6"/>
    <w:rsid w:val="00D16D11"/>
    <w:rsid w:val="00D21509"/>
    <w:rsid w:val="00D23CDE"/>
    <w:rsid w:val="00D2520B"/>
    <w:rsid w:val="00D253AC"/>
    <w:rsid w:val="00D3012A"/>
    <w:rsid w:val="00D310C5"/>
    <w:rsid w:val="00D32C46"/>
    <w:rsid w:val="00D3639E"/>
    <w:rsid w:val="00D453A5"/>
    <w:rsid w:val="00D53CDE"/>
    <w:rsid w:val="00D60577"/>
    <w:rsid w:val="00D60A87"/>
    <w:rsid w:val="00D63E28"/>
    <w:rsid w:val="00D656DB"/>
    <w:rsid w:val="00D65F11"/>
    <w:rsid w:val="00D67E7A"/>
    <w:rsid w:val="00D70D86"/>
    <w:rsid w:val="00D71391"/>
    <w:rsid w:val="00D72D3F"/>
    <w:rsid w:val="00D73C55"/>
    <w:rsid w:val="00D7468F"/>
    <w:rsid w:val="00D754CA"/>
    <w:rsid w:val="00D760A9"/>
    <w:rsid w:val="00D80C2B"/>
    <w:rsid w:val="00D80EF0"/>
    <w:rsid w:val="00D83901"/>
    <w:rsid w:val="00D86249"/>
    <w:rsid w:val="00D864CD"/>
    <w:rsid w:val="00D86D38"/>
    <w:rsid w:val="00D90F43"/>
    <w:rsid w:val="00D926F5"/>
    <w:rsid w:val="00D92C8A"/>
    <w:rsid w:val="00D9408A"/>
    <w:rsid w:val="00D9596E"/>
    <w:rsid w:val="00D962EC"/>
    <w:rsid w:val="00DA1E97"/>
    <w:rsid w:val="00DA3270"/>
    <w:rsid w:val="00DA483B"/>
    <w:rsid w:val="00DA6F31"/>
    <w:rsid w:val="00DA7214"/>
    <w:rsid w:val="00DB66D2"/>
    <w:rsid w:val="00DC09CD"/>
    <w:rsid w:val="00DC1DD2"/>
    <w:rsid w:val="00DC23EF"/>
    <w:rsid w:val="00DC4427"/>
    <w:rsid w:val="00DC62EE"/>
    <w:rsid w:val="00DC6DBB"/>
    <w:rsid w:val="00DC6FAB"/>
    <w:rsid w:val="00DD27A5"/>
    <w:rsid w:val="00DD45FF"/>
    <w:rsid w:val="00DD55CD"/>
    <w:rsid w:val="00DD5A32"/>
    <w:rsid w:val="00DD5C1C"/>
    <w:rsid w:val="00DD6012"/>
    <w:rsid w:val="00DE1790"/>
    <w:rsid w:val="00DE31F9"/>
    <w:rsid w:val="00DE61AB"/>
    <w:rsid w:val="00DE6813"/>
    <w:rsid w:val="00DE6DDC"/>
    <w:rsid w:val="00DE7BCE"/>
    <w:rsid w:val="00DF00F5"/>
    <w:rsid w:val="00DF0553"/>
    <w:rsid w:val="00DF07BC"/>
    <w:rsid w:val="00DF1908"/>
    <w:rsid w:val="00DF2963"/>
    <w:rsid w:val="00DF4623"/>
    <w:rsid w:val="00DF4BC9"/>
    <w:rsid w:val="00DF7861"/>
    <w:rsid w:val="00E00682"/>
    <w:rsid w:val="00E0240A"/>
    <w:rsid w:val="00E0349C"/>
    <w:rsid w:val="00E03CA0"/>
    <w:rsid w:val="00E04D48"/>
    <w:rsid w:val="00E0527B"/>
    <w:rsid w:val="00E1252C"/>
    <w:rsid w:val="00E1398A"/>
    <w:rsid w:val="00E14C42"/>
    <w:rsid w:val="00E153C6"/>
    <w:rsid w:val="00E1745B"/>
    <w:rsid w:val="00E21256"/>
    <w:rsid w:val="00E212D5"/>
    <w:rsid w:val="00E2162D"/>
    <w:rsid w:val="00E2332D"/>
    <w:rsid w:val="00E2351D"/>
    <w:rsid w:val="00E25FED"/>
    <w:rsid w:val="00E26FE9"/>
    <w:rsid w:val="00E27B83"/>
    <w:rsid w:val="00E30D47"/>
    <w:rsid w:val="00E3342C"/>
    <w:rsid w:val="00E37969"/>
    <w:rsid w:val="00E41E33"/>
    <w:rsid w:val="00E441E7"/>
    <w:rsid w:val="00E4623C"/>
    <w:rsid w:val="00E47BAB"/>
    <w:rsid w:val="00E513A3"/>
    <w:rsid w:val="00E530F8"/>
    <w:rsid w:val="00E53187"/>
    <w:rsid w:val="00E53608"/>
    <w:rsid w:val="00E53FDE"/>
    <w:rsid w:val="00E55F7D"/>
    <w:rsid w:val="00E56C87"/>
    <w:rsid w:val="00E60204"/>
    <w:rsid w:val="00E60952"/>
    <w:rsid w:val="00E60CAF"/>
    <w:rsid w:val="00E61750"/>
    <w:rsid w:val="00E63458"/>
    <w:rsid w:val="00E65C79"/>
    <w:rsid w:val="00E66339"/>
    <w:rsid w:val="00E70550"/>
    <w:rsid w:val="00E71E67"/>
    <w:rsid w:val="00E74398"/>
    <w:rsid w:val="00E74C9C"/>
    <w:rsid w:val="00E74DD5"/>
    <w:rsid w:val="00E75017"/>
    <w:rsid w:val="00E75459"/>
    <w:rsid w:val="00E7576E"/>
    <w:rsid w:val="00E7664C"/>
    <w:rsid w:val="00E77C99"/>
    <w:rsid w:val="00E801A5"/>
    <w:rsid w:val="00E80709"/>
    <w:rsid w:val="00E816AC"/>
    <w:rsid w:val="00E82452"/>
    <w:rsid w:val="00E8478D"/>
    <w:rsid w:val="00E84A7C"/>
    <w:rsid w:val="00E867C1"/>
    <w:rsid w:val="00E86AE2"/>
    <w:rsid w:val="00E86DC6"/>
    <w:rsid w:val="00E875E3"/>
    <w:rsid w:val="00E8764E"/>
    <w:rsid w:val="00E87A1E"/>
    <w:rsid w:val="00E92240"/>
    <w:rsid w:val="00E931D2"/>
    <w:rsid w:val="00E9374A"/>
    <w:rsid w:val="00E94F2B"/>
    <w:rsid w:val="00E96D35"/>
    <w:rsid w:val="00E97BD1"/>
    <w:rsid w:val="00EA00DE"/>
    <w:rsid w:val="00EA0E7D"/>
    <w:rsid w:val="00EA20FD"/>
    <w:rsid w:val="00EA3708"/>
    <w:rsid w:val="00EA6D48"/>
    <w:rsid w:val="00EA7DA8"/>
    <w:rsid w:val="00EB015F"/>
    <w:rsid w:val="00EB2097"/>
    <w:rsid w:val="00EB2AB0"/>
    <w:rsid w:val="00EB462C"/>
    <w:rsid w:val="00EB72BC"/>
    <w:rsid w:val="00EB7C3B"/>
    <w:rsid w:val="00EC32F6"/>
    <w:rsid w:val="00ED1467"/>
    <w:rsid w:val="00ED156B"/>
    <w:rsid w:val="00ED4D48"/>
    <w:rsid w:val="00ED4DF0"/>
    <w:rsid w:val="00ED5B0F"/>
    <w:rsid w:val="00EE0DF2"/>
    <w:rsid w:val="00EE1233"/>
    <w:rsid w:val="00EE1875"/>
    <w:rsid w:val="00EE1F52"/>
    <w:rsid w:val="00EE248A"/>
    <w:rsid w:val="00EE42C4"/>
    <w:rsid w:val="00EE6B7F"/>
    <w:rsid w:val="00EF1040"/>
    <w:rsid w:val="00EF112A"/>
    <w:rsid w:val="00EF153C"/>
    <w:rsid w:val="00EF2758"/>
    <w:rsid w:val="00EF5F2D"/>
    <w:rsid w:val="00F0096A"/>
    <w:rsid w:val="00F04501"/>
    <w:rsid w:val="00F0782A"/>
    <w:rsid w:val="00F10F5E"/>
    <w:rsid w:val="00F17B14"/>
    <w:rsid w:val="00F20071"/>
    <w:rsid w:val="00F20415"/>
    <w:rsid w:val="00F2714A"/>
    <w:rsid w:val="00F27B6C"/>
    <w:rsid w:val="00F30FF2"/>
    <w:rsid w:val="00F312AE"/>
    <w:rsid w:val="00F33097"/>
    <w:rsid w:val="00F33432"/>
    <w:rsid w:val="00F34A6A"/>
    <w:rsid w:val="00F352A7"/>
    <w:rsid w:val="00F367F6"/>
    <w:rsid w:val="00F44A33"/>
    <w:rsid w:val="00F5033A"/>
    <w:rsid w:val="00F517F5"/>
    <w:rsid w:val="00F53149"/>
    <w:rsid w:val="00F532A1"/>
    <w:rsid w:val="00F55936"/>
    <w:rsid w:val="00F56377"/>
    <w:rsid w:val="00F56B30"/>
    <w:rsid w:val="00F57B2B"/>
    <w:rsid w:val="00F61665"/>
    <w:rsid w:val="00F61BF2"/>
    <w:rsid w:val="00F63856"/>
    <w:rsid w:val="00F652A6"/>
    <w:rsid w:val="00F66052"/>
    <w:rsid w:val="00F671AE"/>
    <w:rsid w:val="00F677C0"/>
    <w:rsid w:val="00F705CD"/>
    <w:rsid w:val="00F7330B"/>
    <w:rsid w:val="00F75A04"/>
    <w:rsid w:val="00F763FE"/>
    <w:rsid w:val="00F76D16"/>
    <w:rsid w:val="00F7736E"/>
    <w:rsid w:val="00F848C1"/>
    <w:rsid w:val="00F86986"/>
    <w:rsid w:val="00F87440"/>
    <w:rsid w:val="00F87FCF"/>
    <w:rsid w:val="00F97280"/>
    <w:rsid w:val="00FA16DF"/>
    <w:rsid w:val="00FA1DF7"/>
    <w:rsid w:val="00FA1F0D"/>
    <w:rsid w:val="00FA4E27"/>
    <w:rsid w:val="00FB34F9"/>
    <w:rsid w:val="00FB361C"/>
    <w:rsid w:val="00FB69B2"/>
    <w:rsid w:val="00FB7066"/>
    <w:rsid w:val="00FB765E"/>
    <w:rsid w:val="00FC3EEE"/>
    <w:rsid w:val="00FC41A2"/>
    <w:rsid w:val="00FC605D"/>
    <w:rsid w:val="00FC6CB4"/>
    <w:rsid w:val="00FC76DF"/>
    <w:rsid w:val="00FC790F"/>
    <w:rsid w:val="00FD007F"/>
    <w:rsid w:val="00FD0C30"/>
    <w:rsid w:val="00FD0D28"/>
    <w:rsid w:val="00FD105F"/>
    <w:rsid w:val="00FD119F"/>
    <w:rsid w:val="00FD1513"/>
    <w:rsid w:val="00FD2B3D"/>
    <w:rsid w:val="00FD3292"/>
    <w:rsid w:val="00FD6565"/>
    <w:rsid w:val="00FD6DF1"/>
    <w:rsid w:val="00FD7CA1"/>
    <w:rsid w:val="00FE0895"/>
    <w:rsid w:val="00FE0C93"/>
    <w:rsid w:val="00FE76F2"/>
    <w:rsid w:val="00FF1206"/>
    <w:rsid w:val="00FF1355"/>
    <w:rsid w:val="00FF63F7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895"/>
    <w:pPr>
      <w:spacing w:line="240" w:lineRule="auto"/>
      <w:ind w:firstLine="284"/>
      <w:jc w:val="both"/>
    </w:pPr>
    <w:rPr>
      <w:sz w:val="24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vostile">
    <w:name w:val="novo stile"/>
    <w:basedOn w:val="Titolo2"/>
    <w:qFormat/>
    <w:rsid w:val="00AC5225"/>
    <w:pPr>
      <w:ind w:right="567"/>
    </w:pPr>
    <w:rPr>
      <w:rFonts w:ascii="Times New Roman" w:hAnsi="Times New Roman"/>
      <w:b w:val="0"/>
      <w:color w:val="auto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ile1">
    <w:name w:val="Stile1"/>
    <w:basedOn w:val="novostile"/>
    <w:autoRedefine/>
    <w:qFormat/>
    <w:rsid w:val="00AC5225"/>
  </w:style>
  <w:style w:type="paragraph" w:styleId="Paragrafoelenco">
    <w:name w:val="List Paragraph"/>
    <w:basedOn w:val="Normale"/>
    <w:uiPriority w:val="34"/>
    <w:qFormat/>
    <w:rsid w:val="00A93C2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45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0D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895"/>
    <w:pPr>
      <w:spacing w:line="240" w:lineRule="auto"/>
      <w:ind w:firstLine="284"/>
      <w:jc w:val="both"/>
    </w:pPr>
    <w:rPr>
      <w:sz w:val="24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vostile">
    <w:name w:val="novo stile"/>
    <w:basedOn w:val="Titolo2"/>
    <w:qFormat/>
    <w:rsid w:val="00AC5225"/>
    <w:pPr>
      <w:ind w:right="567"/>
    </w:pPr>
    <w:rPr>
      <w:rFonts w:ascii="Times New Roman" w:hAnsi="Times New Roman"/>
      <w:b w:val="0"/>
      <w:color w:val="auto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ile1">
    <w:name w:val="Stile1"/>
    <w:basedOn w:val="novostile"/>
    <w:autoRedefine/>
    <w:qFormat/>
    <w:rsid w:val="00AC5225"/>
  </w:style>
  <w:style w:type="paragraph" w:styleId="Paragrafoelenco">
    <w:name w:val="List Paragraph"/>
    <w:basedOn w:val="Normale"/>
    <w:uiPriority w:val="34"/>
    <w:qFormat/>
    <w:rsid w:val="00A93C2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45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0D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19FA7-FE8B-48A1-8F3F-03CE02B7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Giorgio Galeazzi</cp:lastModifiedBy>
  <cp:revision>5</cp:revision>
  <dcterms:created xsi:type="dcterms:W3CDTF">2012-12-06T14:47:00Z</dcterms:created>
  <dcterms:modified xsi:type="dcterms:W3CDTF">2012-12-06T15:44:00Z</dcterms:modified>
</cp:coreProperties>
</file>