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291" w:rsidRDefault="00A434DE">
      <w:pPr>
        <w:rPr>
          <w:rFonts w:hint="eastAsia"/>
        </w:rPr>
      </w:pPr>
      <w:r>
        <w:rPr>
          <w:rFonts w:hint="eastAsia"/>
        </w:rPr>
        <w:t>春节是中国最重要的节日，春节除夕，人们都忙着做年饭，准备年货，三十晚上全家人在一起吃年饭，在吃年饭的时候一定要有“鱼”因为“鱼”和“余”的发音一样，这样人们希望在新的一年里“年年有余”。</w:t>
      </w:r>
      <w:bookmarkStart w:id="0" w:name="_GoBack"/>
      <w:bookmarkEnd w:id="0"/>
    </w:p>
    <w:sectPr w:rsidR="006B22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4DE"/>
    <w:rsid w:val="003A0672"/>
    <w:rsid w:val="006051A1"/>
    <w:rsid w:val="00A4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LabAUser8</dc:creator>
  <cp:lastModifiedBy>LabAUser8</cp:lastModifiedBy>
  <cp:revision>1</cp:revision>
  <dcterms:created xsi:type="dcterms:W3CDTF">2014-02-14T09:32:00Z</dcterms:created>
  <dcterms:modified xsi:type="dcterms:W3CDTF">2014-02-14T09:36:00Z</dcterms:modified>
</cp:coreProperties>
</file>