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4B7" w:rsidRPr="00F31682" w:rsidRDefault="008674B7" w:rsidP="008674B7">
      <w:pPr>
        <w:spacing w:after="0" w:line="240" w:lineRule="auto"/>
        <w:rPr>
          <w:b/>
          <w:u w:val="single"/>
        </w:rPr>
      </w:pPr>
      <w:r w:rsidRPr="00F31682">
        <w:rPr>
          <w:b/>
          <w:u w:val="single"/>
        </w:rPr>
        <w:t xml:space="preserve">RISULTATI SOLO PER COLORO CHE INTENDONO SOSTENERE LA PROVA ORALE CON IL </w:t>
      </w:r>
      <w:proofErr w:type="spellStart"/>
      <w:r w:rsidRPr="00F31682">
        <w:rPr>
          <w:b/>
          <w:u w:val="single"/>
        </w:rPr>
        <w:t>DOTT</w:t>
      </w:r>
      <w:proofErr w:type="spellEnd"/>
      <w:r w:rsidRPr="00F31682">
        <w:rPr>
          <w:b/>
          <w:u w:val="single"/>
        </w:rPr>
        <w:t>. TORRESI</w:t>
      </w:r>
      <w:r>
        <w:rPr>
          <w:b/>
          <w:u w:val="single"/>
        </w:rPr>
        <w:t xml:space="preserve"> mercoledì 11 giugno 2014</w:t>
      </w:r>
    </w:p>
    <w:p w:rsidR="008674B7" w:rsidRPr="00241A68" w:rsidRDefault="008674B7" w:rsidP="008674B7">
      <w:pPr>
        <w:spacing w:after="0" w:line="240" w:lineRule="auto"/>
        <w:rPr>
          <w:b/>
        </w:rPr>
      </w:pPr>
      <w:r w:rsidRPr="00241A68">
        <w:rPr>
          <w:b/>
        </w:rPr>
        <w:t>LINGUA SPAGNOLA I, LM-37</w:t>
      </w:r>
    </w:p>
    <w:p w:rsidR="008674B7" w:rsidRDefault="008674B7" w:rsidP="008674B7">
      <w:pPr>
        <w:spacing w:after="0" w:line="240" w:lineRule="auto"/>
        <w:rPr>
          <w:b/>
        </w:rPr>
      </w:pPr>
      <w:r w:rsidRPr="00241A68">
        <w:rPr>
          <w:b/>
        </w:rPr>
        <w:t>RISULTATI ESAMI SCRITTI DEL 05 GIUGNO 2014</w:t>
      </w:r>
    </w:p>
    <w:p w:rsidR="008674B7" w:rsidRPr="00241A68" w:rsidRDefault="008674B7" w:rsidP="008674B7">
      <w:pPr>
        <w:spacing w:after="0" w:line="240" w:lineRule="auto"/>
        <w:rPr>
          <w:b/>
        </w:rPr>
      </w:pPr>
      <w:r w:rsidRPr="00241A68">
        <w:rPr>
          <w:b/>
        </w:rPr>
        <w:t xml:space="preserve"> </w:t>
      </w:r>
    </w:p>
    <w:p w:rsidR="008674B7" w:rsidRDefault="008674B7" w:rsidP="008674B7">
      <w:pPr>
        <w:spacing w:after="0" w:line="240" w:lineRule="auto"/>
        <w:rPr>
          <w:b/>
        </w:rPr>
      </w:pPr>
      <w:r w:rsidRPr="00241A68">
        <w:rPr>
          <w:b/>
        </w:rPr>
        <w:t xml:space="preserve">LETTRICE: JANINA </w:t>
      </w:r>
      <w:proofErr w:type="spellStart"/>
      <w:r w:rsidRPr="00241A68">
        <w:rPr>
          <w:b/>
        </w:rPr>
        <w:t>DI</w:t>
      </w:r>
      <w:proofErr w:type="spellEnd"/>
      <w:r w:rsidRPr="00241A68">
        <w:rPr>
          <w:b/>
        </w:rPr>
        <w:t xml:space="preserve"> PIERRO</w:t>
      </w:r>
      <w:r w:rsidRPr="00241A68">
        <w:rPr>
          <w:b/>
        </w:rPr>
        <w:tab/>
      </w:r>
    </w:p>
    <w:p w:rsidR="008674B7" w:rsidRDefault="008674B7" w:rsidP="008674B7">
      <w:pPr>
        <w:spacing w:after="0" w:line="240" w:lineRule="auto"/>
        <w:rPr>
          <w:b/>
        </w:rPr>
      </w:pPr>
    </w:p>
    <w:p w:rsidR="008674B7" w:rsidRPr="00241A68" w:rsidRDefault="008674B7" w:rsidP="008674B7">
      <w:pPr>
        <w:spacing w:after="0" w:line="240" w:lineRule="auto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101"/>
        <w:gridCol w:w="1630"/>
        <w:gridCol w:w="1630"/>
        <w:gridCol w:w="1630"/>
        <w:gridCol w:w="1630"/>
      </w:tblGrid>
      <w:tr w:rsidR="008674B7" w:rsidRPr="00241A68" w:rsidTr="009445DB">
        <w:tc>
          <w:tcPr>
            <w:tcW w:w="1101" w:type="dxa"/>
          </w:tcPr>
          <w:p w:rsidR="008674B7" w:rsidRPr="00241A68" w:rsidRDefault="008674B7" w:rsidP="009445DB">
            <w:pPr>
              <w:rPr>
                <w:b/>
              </w:rPr>
            </w:pPr>
            <w:r w:rsidRPr="00241A68">
              <w:rPr>
                <w:b/>
              </w:rPr>
              <w:t>Matricola</w:t>
            </w:r>
          </w:p>
        </w:tc>
        <w:tc>
          <w:tcPr>
            <w:tcW w:w="1630" w:type="dxa"/>
          </w:tcPr>
          <w:p w:rsidR="008674B7" w:rsidRPr="00241A68" w:rsidRDefault="008674B7" w:rsidP="009445DB">
            <w:pPr>
              <w:rPr>
                <w:b/>
              </w:rPr>
            </w:pPr>
            <w:r w:rsidRPr="00241A68">
              <w:rPr>
                <w:b/>
              </w:rPr>
              <w:t>Comp. Audio</w:t>
            </w:r>
          </w:p>
        </w:tc>
        <w:tc>
          <w:tcPr>
            <w:tcW w:w="1630" w:type="dxa"/>
          </w:tcPr>
          <w:p w:rsidR="008674B7" w:rsidRPr="00241A68" w:rsidRDefault="008674B7" w:rsidP="009445DB">
            <w:pPr>
              <w:rPr>
                <w:b/>
              </w:rPr>
            </w:pPr>
            <w:r w:rsidRPr="00241A68">
              <w:rPr>
                <w:b/>
              </w:rPr>
              <w:t>Traduzione</w:t>
            </w:r>
          </w:p>
        </w:tc>
        <w:tc>
          <w:tcPr>
            <w:tcW w:w="1630" w:type="dxa"/>
          </w:tcPr>
          <w:p w:rsidR="008674B7" w:rsidRPr="00241A68" w:rsidRDefault="008674B7" w:rsidP="009445DB">
            <w:pPr>
              <w:rPr>
                <w:b/>
              </w:rPr>
            </w:pPr>
            <w:r w:rsidRPr="00241A68">
              <w:rPr>
                <w:b/>
              </w:rPr>
              <w:t>Redazione</w:t>
            </w:r>
          </w:p>
        </w:tc>
        <w:tc>
          <w:tcPr>
            <w:tcW w:w="1630" w:type="dxa"/>
          </w:tcPr>
          <w:p w:rsidR="008674B7" w:rsidRPr="00241A68" w:rsidRDefault="008674B7" w:rsidP="009445DB">
            <w:pPr>
              <w:rPr>
                <w:b/>
              </w:rPr>
            </w:pPr>
            <w:r w:rsidRPr="00241A68">
              <w:rPr>
                <w:b/>
              </w:rPr>
              <w:t>Totale</w:t>
            </w:r>
          </w:p>
        </w:tc>
      </w:tr>
      <w:tr w:rsidR="008674B7" w:rsidTr="009445DB">
        <w:tc>
          <w:tcPr>
            <w:tcW w:w="1101" w:type="dxa"/>
          </w:tcPr>
          <w:p w:rsidR="008674B7" w:rsidRDefault="008674B7" w:rsidP="009445DB">
            <w:r>
              <w:t>67022</w:t>
            </w:r>
          </w:p>
        </w:tc>
        <w:tc>
          <w:tcPr>
            <w:tcW w:w="1630" w:type="dxa"/>
          </w:tcPr>
          <w:p w:rsidR="008674B7" w:rsidRDefault="008674B7" w:rsidP="009445DB">
            <w:r>
              <w:t>26</w:t>
            </w:r>
          </w:p>
        </w:tc>
        <w:tc>
          <w:tcPr>
            <w:tcW w:w="1630" w:type="dxa"/>
          </w:tcPr>
          <w:p w:rsidR="008674B7" w:rsidRDefault="008674B7" w:rsidP="009445DB">
            <w:r>
              <w:t>19</w:t>
            </w:r>
          </w:p>
        </w:tc>
        <w:tc>
          <w:tcPr>
            <w:tcW w:w="1630" w:type="dxa"/>
          </w:tcPr>
          <w:p w:rsidR="008674B7" w:rsidRDefault="008674B7" w:rsidP="009445DB">
            <w:r>
              <w:t>21</w:t>
            </w:r>
          </w:p>
        </w:tc>
        <w:tc>
          <w:tcPr>
            <w:tcW w:w="1630" w:type="dxa"/>
          </w:tcPr>
          <w:p w:rsidR="008674B7" w:rsidRDefault="008674B7" w:rsidP="009445DB">
            <w:r>
              <w:t>22</w:t>
            </w:r>
          </w:p>
        </w:tc>
      </w:tr>
      <w:tr w:rsidR="008674B7" w:rsidTr="009445DB">
        <w:tc>
          <w:tcPr>
            <w:tcW w:w="1101" w:type="dxa"/>
          </w:tcPr>
          <w:p w:rsidR="008674B7" w:rsidRDefault="008674B7" w:rsidP="009445DB">
            <w:r>
              <w:t>63696</w:t>
            </w:r>
          </w:p>
        </w:tc>
        <w:tc>
          <w:tcPr>
            <w:tcW w:w="1630" w:type="dxa"/>
          </w:tcPr>
          <w:p w:rsidR="008674B7" w:rsidRDefault="008674B7" w:rsidP="009445DB">
            <w:r>
              <w:t>27</w:t>
            </w:r>
          </w:p>
        </w:tc>
        <w:tc>
          <w:tcPr>
            <w:tcW w:w="1630" w:type="dxa"/>
          </w:tcPr>
          <w:p w:rsidR="008674B7" w:rsidRDefault="008674B7" w:rsidP="009445DB">
            <w:r>
              <w:t>25</w:t>
            </w:r>
          </w:p>
        </w:tc>
        <w:tc>
          <w:tcPr>
            <w:tcW w:w="1630" w:type="dxa"/>
          </w:tcPr>
          <w:p w:rsidR="008674B7" w:rsidRDefault="008674B7" w:rsidP="009445DB">
            <w:r>
              <w:t>25</w:t>
            </w:r>
          </w:p>
        </w:tc>
        <w:tc>
          <w:tcPr>
            <w:tcW w:w="1630" w:type="dxa"/>
          </w:tcPr>
          <w:p w:rsidR="008674B7" w:rsidRDefault="008674B7" w:rsidP="009445DB">
            <w:r>
              <w:t>26</w:t>
            </w:r>
          </w:p>
        </w:tc>
      </w:tr>
      <w:tr w:rsidR="008674B7" w:rsidTr="009445DB">
        <w:tc>
          <w:tcPr>
            <w:tcW w:w="1101" w:type="dxa"/>
          </w:tcPr>
          <w:p w:rsidR="008674B7" w:rsidRDefault="008674B7" w:rsidP="009445DB">
            <w:r>
              <w:t>66016</w:t>
            </w:r>
          </w:p>
        </w:tc>
        <w:tc>
          <w:tcPr>
            <w:tcW w:w="1630" w:type="dxa"/>
          </w:tcPr>
          <w:p w:rsidR="008674B7" w:rsidRDefault="008674B7" w:rsidP="009445DB">
            <w:r>
              <w:t>25</w:t>
            </w:r>
          </w:p>
        </w:tc>
        <w:tc>
          <w:tcPr>
            <w:tcW w:w="1630" w:type="dxa"/>
          </w:tcPr>
          <w:p w:rsidR="008674B7" w:rsidRPr="00241A68" w:rsidRDefault="008674B7" w:rsidP="009445DB">
            <w:pPr>
              <w:rPr>
                <w:color w:val="FF0000"/>
              </w:rPr>
            </w:pPr>
            <w:r w:rsidRPr="00241A68">
              <w:rPr>
                <w:color w:val="FF0000"/>
              </w:rPr>
              <w:t>14</w:t>
            </w:r>
          </w:p>
        </w:tc>
        <w:tc>
          <w:tcPr>
            <w:tcW w:w="1630" w:type="dxa"/>
          </w:tcPr>
          <w:p w:rsidR="008674B7" w:rsidRDefault="008674B7" w:rsidP="009445DB">
            <w:r>
              <w:t>22</w:t>
            </w:r>
          </w:p>
        </w:tc>
        <w:tc>
          <w:tcPr>
            <w:tcW w:w="1630" w:type="dxa"/>
          </w:tcPr>
          <w:p w:rsidR="008674B7" w:rsidRDefault="008674B7" w:rsidP="009445DB"/>
        </w:tc>
      </w:tr>
    </w:tbl>
    <w:p w:rsidR="008674B7" w:rsidRDefault="008674B7" w:rsidP="008674B7"/>
    <w:p w:rsidR="008674B7" w:rsidRDefault="008674B7" w:rsidP="008674B7">
      <w:pPr>
        <w:tabs>
          <w:tab w:val="left" w:pos="1956"/>
        </w:tabs>
      </w:pPr>
      <w:r>
        <w:tab/>
        <w:t xml:space="preserve">Per chiarimenti contattare la lettrice : </w:t>
      </w:r>
      <w:hyperlink r:id="rId4" w:history="1">
        <w:r w:rsidRPr="00323B34">
          <w:rPr>
            <w:rStyle w:val="Collegamentoipertestuale"/>
          </w:rPr>
          <w:t>janina.dipierro@unimc.it</w:t>
        </w:r>
      </w:hyperlink>
      <w:r>
        <w:t xml:space="preserve"> </w:t>
      </w:r>
    </w:p>
    <w:p w:rsidR="008674B7" w:rsidRPr="00241A68" w:rsidRDefault="008674B7" w:rsidP="008674B7">
      <w:pPr>
        <w:tabs>
          <w:tab w:val="left" w:pos="1956"/>
        </w:tabs>
      </w:pPr>
      <w:r>
        <w:t>Per visionare l’esame attendere un prossimo avviso sulla scheda online del lettore.</w:t>
      </w:r>
    </w:p>
    <w:p w:rsidR="00AB4EE3" w:rsidRDefault="00AB4EE3"/>
    <w:sectPr w:rsidR="00AB4EE3" w:rsidSect="00AB4E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674B7"/>
    <w:rsid w:val="008566C8"/>
    <w:rsid w:val="008674B7"/>
    <w:rsid w:val="00AB4EE3"/>
    <w:rsid w:val="00F92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74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674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67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ina.dipierro@unim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2014-06-09T16:16:00Z</dcterms:created>
  <dcterms:modified xsi:type="dcterms:W3CDTF">2014-06-09T16:17:00Z</dcterms:modified>
</cp:coreProperties>
</file>