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7A1" w:rsidRDefault="005563B4" w:rsidP="006137A1">
      <w:pPr>
        <w:spacing w:after="0" w:line="360" w:lineRule="auto"/>
        <w:jc w:val="both"/>
        <w:rPr>
          <w:rFonts w:ascii="Times New Roman" w:hAnsi="Times New Roman" w:cs="Times New Roman"/>
          <w:sz w:val="24"/>
          <w:szCs w:val="24"/>
        </w:rPr>
      </w:pPr>
      <w:r w:rsidRPr="00CD15BE">
        <w:rPr>
          <w:rFonts w:ascii="Times New Roman" w:hAnsi="Times New Roman" w:cs="Times New Roman"/>
          <w:sz w:val="24"/>
          <w:szCs w:val="24"/>
        </w:rPr>
        <w:t xml:space="preserve">Ricercatrice in Sociologia dei Processi Culturali e Comunicativi presso la Facoltà di Scienze della Comunicazione dell’Università degli Studi di Macerata, dove insegna </w:t>
      </w:r>
      <w:r w:rsidR="006137A1">
        <w:rPr>
          <w:rFonts w:ascii="Times New Roman" w:hAnsi="Times New Roman" w:cs="Times New Roman"/>
          <w:sz w:val="24"/>
          <w:szCs w:val="24"/>
        </w:rPr>
        <w:t>C</w:t>
      </w:r>
      <w:r w:rsidRPr="00CD15BE">
        <w:rPr>
          <w:rFonts w:ascii="Times New Roman" w:hAnsi="Times New Roman" w:cs="Times New Roman"/>
          <w:sz w:val="24"/>
          <w:szCs w:val="24"/>
        </w:rPr>
        <w:t>omunicazione di massa</w:t>
      </w:r>
      <w:r w:rsidR="006137A1">
        <w:rPr>
          <w:rFonts w:ascii="Times New Roman" w:hAnsi="Times New Roman" w:cs="Times New Roman"/>
          <w:sz w:val="24"/>
          <w:szCs w:val="24"/>
        </w:rPr>
        <w:t xml:space="preserve"> e nuovi media </w:t>
      </w:r>
      <w:r w:rsidRPr="00CD15BE">
        <w:rPr>
          <w:rFonts w:ascii="Times New Roman" w:hAnsi="Times New Roman" w:cs="Times New Roman"/>
          <w:sz w:val="24"/>
          <w:szCs w:val="24"/>
        </w:rPr>
        <w:t xml:space="preserve"> e</w:t>
      </w:r>
      <w:r w:rsidR="006137A1">
        <w:rPr>
          <w:rFonts w:ascii="Times New Roman" w:hAnsi="Times New Roman" w:cs="Times New Roman"/>
          <w:sz w:val="24"/>
          <w:szCs w:val="24"/>
        </w:rPr>
        <w:t xml:space="preserve"> Comunicazione pubblica</w:t>
      </w:r>
      <w:r w:rsidRPr="00CD15BE">
        <w:rPr>
          <w:rFonts w:ascii="Times New Roman" w:hAnsi="Times New Roman" w:cs="Times New Roman"/>
          <w:sz w:val="24"/>
          <w:szCs w:val="24"/>
        </w:rPr>
        <w:t xml:space="preserve">. </w:t>
      </w:r>
      <w:r w:rsidR="006137A1">
        <w:rPr>
          <w:rFonts w:ascii="Times New Roman" w:hAnsi="Times New Roman" w:cs="Times New Roman"/>
          <w:sz w:val="24"/>
          <w:szCs w:val="24"/>
        </w:rPr>
        <w:t xml:space="preserve">E’ delegata del Rettore per </w:t>
      </w:r>
      <w:r w:rsidR="006137A1" w:rsidRPr="006137A1">
        <w:rPr>
          <w:rFonts w:ascii="Times New Roman" w:hAnsi="Times New Roman" w:cs="Times New Roman"/>
          <w:sz w:val="24"/>
          <w:szCs w:val="24"/>
        </w:rPr>
        <w:t>la progettazione, lo sviluppo, il coordinamento e il monitoraggio della comunicazione istituzionale.</w:t>
      </w:r>
    </w:p>
    <w:p w:rsidR="00F80DDE" w:rsidRDefault="00F80DDE" w:rsidP="006137A1">
      <w:pPr>
        <w:spacing w:after="0" w:line="360" w:lineRule="auto"/>
        <w:jc w:val="both"/>
        <w:rPr>
          <w:rFonts w:ascii="Times New Roman" w:hAnsi="Times New Roman" w:cs="Times New Roman"/>
          <w:sz w:val="24"/>
          <w:szCs w:val="24"/>
        </w:rPr>
      </w:pPr>
      <w:r w:rsidRPr="00F80DDE">
        <w:rPr>
          <w:rFonts w:ascii="Times New Roman" w:hAnsi="Times New Roman" w:cs="Times New Roman"/>
          <w:sz w:val="24"/>
          <w:szCs w:val="24"/>
        </w:rPr>
        <w:t>Svolge attività di studio e di ricerca sui temi della comunicazione pubblica e sociale e l’analisi dei consumi culturali e del tempo libero.</w:t>
      </w:r>
    </w:p>
    <w:p w:rsidR="004B53E0" w:rsidRDefault="00FF09E7" w:rsidP="006137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 stata </w:t>
      </w:r>
      <w:r w:rsidR="005563B4" w:rsidRPr="00CD15BE">
        <w:rPr>
          <w:rFonts w:ascii="Times New Roman" w:hAnsi="Times New Roman" w:cs="Times New Roman"/>
          <w:sz w:val="24"/>
          <w:szCs w:val="24"/>
        </w:rPr>
        <w:t xml:space="preserve">consulente e coordinatrice organizzativa nell’ambito della formazione professionale in comunicazione pubblica per enti pubblici. Ha ricevuto incarichi presso la Scuola Superiore della Pubblica Amministrazione per la quale ha realizzato alcune ricerche all’interno di progetti riguardanti il rapporto tra Pubblica Amministrazione e cittadini, come “Lo Stato delle leggi e la società dei diritti. La Pubblica Amministrazione e i cittadini tra sudditanza e cittadinanza”. </w:t>
      </w:r>
    </w:p>
    <w:p w:rsidR="005563B4" w:rsidRPr="00CD15BE" w:rsidRDefault="000A3EFC" w:rsidP="006137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Tra le sue pubblicazioni più recenti si segnala </w:t>
      </w:r>
      <w:r w:rsidRPr="00281BDA">
        <w:rPr>
          <w:rFonts w:ascii="Times New Roman" w:hAnsi="Times New Roman" w:cs="Times New Roman"/>
          <w:i/>
          <w:sz w:val="24"/>
          <w:szCs w:val="24"/>
        </w:rPr>
        <w:t>Giovani oltre la Rete. Profili e modalità della partecipazione civica</w:t>
      </w:r>
      <w:r>
        <w:rPr>
          <w:rFonts w:ascii="Times New Roman" w:hAnsi="Times New Roman" w:cs="Times New Roman"/>
          <w:sz w:val="24"/>
          <w:szCs w:val="24"/>
        </w:rPr>
        <w:t xml:space="preserve"> (2012), </w:t>
      </w:r>
      <w:r w:rsidR="005563B4" w:rsidRPr="00281BDA">
        <w:rPr>
          <w:rFonts w:ascii="Times New Roman" w:hAnsi="Times New Roman" w:cs="Times New Roman"/>
          <w:i/>
          <w:sz w:val="24"/>
          <w:szCs w:val="24"/>
        </w:rPr>
        <w:t>C</w:t>
      </w:r>
      <w:r w:rsidRPr="00281BDA">
        <w:rPr>
          <w:rFonts w:ascii="Times New Roman" w:hAnsi="Times New Roman" w:cs="Times New Roman"/>
          <w:i/>
          <w:sz w:val="24"/>
          <w:szCs w:val="24"/>
        </w:rPr>
        <w:t>ittadini si diventa</w:t>
      </w:r>
      <w:r>
        <w:rPr>
          <w:rFonts w:ascii="Times New Roman" w:hAnsi="Times New Roman" w:cs="Times New Roman"/>
          <w:sz w:val="24"/>
          <w:szCs w:val="24"/>
        </w:rPr>
        <w:t xml:space="preserve"> (2008) e </w:t>
      </w:r>
      <w:r w:rsidR="005563B4" w:rsidRPr="00281BDA">
        <w:rPr>
          <w:rFonts w:ascii="Times New Roman" w:hAnsi="Times New Roman" w:cs="Times New Roman"/>
          <w:i/>
          <w:sz w:val="24"/>
          <w:szCs w:val="24"/>
        </w:rPr>
        <w:t>Voci della ribalta. Comunicazione sociale, processi inclusivi e partecipazione</w:t>
      </w:r>
      <w:r w:rsidR="005563B4" w:rsidRPr="00CD15BE">
        <w:rPr>
          <w:rFonts w:ascii="Times New Roman" w:hAnsi="Times New Roman" w:cs="Times New Roman"/>
          <w:sz w:val="24"/>
          <w:szCs w:val="24"/>
        </w:rPr>
        <w:t xml:space="preserve">, realizzato con Franca </w:t>
      </w:r>
      <w:proofErr w:type="spellStart"/>
      <w:r w:rsidR="005563B4" w:rsidRPr="00CD15BE">
        <w:rPr>
          <w:rFonts w:ascii="Times New Roman" w:hAnsi="Times New Roman" w:cs="Times New Roman"/>
          <w:sz w:val="24"/>
          <w:szCs w:val="24"/>
        </w:rPr>
        <w:t>Faccioli</w:t>
      </w:r>
      <w:proofErr w:type="spellEnd"/>
      <w:r w:rsidR="005563B4" w:rsidRPr="00CD15BE">
        <w:rPr>
          <w:rFonts w:ascii="Times New Roman" w:hAnsi="Times New Roman" w:cs="Times New Roman"/>
          <w:sz w:val="24"/>
          <w:szCs w:val="24"/>
        </w:rPr>
        <w:t xml:space="preserve"> e Laura </w:t>
      </w:r>
      <w:proofErr w:type="spellStart"/>
      <w:r w:rsidR="005563B4" w:rsidRPr="00CD15BE">
        <w:rPr>
          <w:rFonts w:ascii="Times New Roman" w:hAnsi="Times New Roman" w:cs="Times New Roman"/>
          <w:sz w:val="24"/>
          <w:szCs w:val="24"/>
        </w:rPr>
        <w:t>Massoli</w:t>
      </w:r>
      <w:proofErr w:type="spellEnd"/>
      <w:r w:rsidR="00F80DDE">
        <w:rPr>
          <w:rFonts w:ascii="Times New Roman" w:hAnsi="Times New Roman" w:cs="Times New Roman"/>
          <w:sz w:val="24"/>
          <w:szCs w:val="24"/>
        </w:rPr>
        <w:t xml:space="preserve"> (2007)</w:t>
      </w:r>
      <w:r w:rsidR="005563B4" w:rsidRPr="00CD15BE">
        <w:rPr>
          <w:rFonts w:ascii="Times New Roman" w:hAnsi="Times New Roman" w:cs="Times New Roman"/>
          <w:sz w:val="24"/>
          <w:szCs w:val="24"/>
        </w:rPr>
        <w:t>.</w:t>
      </w:r>
    </w:p>
    <w:sectPr w:rsidR="005563B4" w:rsidRPr="00CD15BE" w:rsidSect="004A567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hyphenationZone w:val="283"/>
  <w:characterSpacingControl w:val="doNotCompress"/>
  <w:compat/>
  <w:rsids>
    <w:rsidRoot w:val="005563B4"/>
    <w:rsid w:val="000A3EFC"/>
    <w:rsid w:val="00281BDA"/>
    <w:rsid w:val="002C0B40"/>
    <w:rsid w:val="004A5678"/>
    <w:rsid w:val="004B53E0"/>
    <w:rsid w:val="00504BC9"/>
    <w:rsid w:val="005563B4"/>
    <w:rsid w:val="006137A1"/>
    <w:rsid w:val="00CB6389"/>
    <w:rsid w:val="00CD15BE"/>
    <w:rsid w:val="00F80DDE"/>
    <w:rsid w:val="00FF09E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A567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189</Words>
  <Characters>1083</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Emy</cp:lastModifiedBy>
  <cp:revision>3</cp:revision>
  <dcterms:created xsi:type="dcterms:W3CDTF">2012-12-05T14:04:00Z</dcterms:created>
  <dcterms:modified xsi:type="dcterms:W3CDTF">2012-12-05T14:04:00Z</dcterms:modified>
</cp:coreProperties>
</file>