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F19" w:rsidRDefault="00C93F19" w:rsidP="00417579">
      <w:pPr>
        <w:spacing w:after="0" w:line="360" w:lineRule="auto"/>
        <w:rPr>
          <w:rFonts w:ascii="Times New Roman" w:eastAsia="Times New Roman" w:hAnsi="Times New Roman" w:cs="Times New Roman"/>
          <w:b/>
          <w:iCs w:val="0"/>
          <w:color w:val="auto"/>
          <w:lang w:eastAsia="it-IT"/>
        </w:rPr>
      </w:pPr>
      <w:r w:rsidRPr="00C93F19">
        <w:rPr>
          <w:rFonts w:ascii="Times New Roman" w:eastAsia="Times New Roman" w:hAnsi="Times New Roman" w:cs="Times New Roman"/>
          <w:b/>
          <w:iCs w:val="0"/>
          <w:color w:val="auto"/>
          <w:lang w:eastAsia="it-IT"/>
        </w:rPr>
        <w:t xml:space="preserve">Elenco parziale delle Pubblicazioni scientifiche di Marcello La </w:t>
      </w:r>
      <w:proofErr w:type="spellStart"/>
      <w:r w:rsidRPr="00C93F19">
        <w:rPr>
          <w:rFonts w:ascii="Times New Roman" w:eastAsia="Times New Roman" w:hAnsi="Times New Roman" w:cs="Times New Roman"/>
          <w:b/>
          <w:iCs w:val="0"/>
          <w:color w:val="auto"/>
          <w:lang w:eastAsia="it-IT"/>
        </w:rPr>
        <w:t>Matina</w:t>
      </w:r>
      <w:proofErr w:type="spellEnd"/>
    </w:p>
    <w:p w:rsidR="00635C8D" w:rsidRDefault="00635C8D" w:rsidP="00417579">
      <w:pPr>
        <w:spacing w:after="0" w:line="360" w:lineRule="auto"/>
        <w:rPr>
          <w:rFonts w:ascii="Times New Roman" w:eastAsia="Times New Roman" w:hAnsi="Times New Roman" w:cs="Times New Roman"/>
          <w:b/>
          <w:iCs w:val="0"/>
          <w:color w:val="auto"/>
          <w:lang w:eastAsia="it-IT"/>
        </w:rPr>
      </w:pPr>
    </w:p>
    <w:p w:rsidR="00635C8D" w:rsidRPr="00C93F19" w:rsidRDefault="00635C8D" w:rsidP="00417579">
      <w:pPr>
        <w:spacing w:after="0" w:line="360" w:lineRule="auto"/>
        <w:rPr>
          <w:rFonts w:ascii="Times New Roman" w:eastAsia="Times New Roman" w:hAnsi="Times New Roman" w:cs="Times New Roman"/>
          <w:b/>
          <w:iCs w:val="0"/>
          <w:color w:val="auto"/>
          <w:lang w:eastAsia="it-IT"/>
        </w:rPr>
      </w:pPr>
      <w:r>
        <w:rPr>
          <w:rFonts w:ascii="Times New Roman" w:eastAsia="Times New Roman" w:hAnsi="Times New Roman" w:cs="Times New Roman"/>
          <w:b/>
          <w:iCs w:val="0"/>
          <w:color w:val="auto"/>
          <w:lang w:eastAsia="it-IT"/>
        </w:rPr>
        <w:t>(gli Uffici hanno omesso tutti i miei libri!!!)</w:t>
      </w:r>
    </w:p>
    <w:p w:rsidR="00C93F19" w:rsidRDefault="00C93F1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[in corso di pubblicazione]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Arte iconografica e semiotica: la scrittura del volto e l'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inconcettuale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; Macerata, le ossa dell'ingegno ; pp. 22 - 36 </w:t>
      </w:r>
    </w:p>
    <w:p w:rsidR="00417579" w:rsidRPr="00C93F1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2014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 xml:space="preserve">Oneness of Mankind and the Plural of Man in Gregory of Nyssa's Against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>Eunomium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 xml:space="preserve"> book III. Some Problems of Philosophy of Language,,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in Gregory of Nyssa's Contra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Eunomium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 III. in Proceedings of the 12th International Colloquium on Gregory of Nyssa Contra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Eunomium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 III, (14-17 September 2010), Faculty of Theology, K.U. Leuven (Belgium). ; Leiden, Brill ; pp. 552 - 578 (ISBN: 9789004270619) </w:t>
      </w:r>
    </w:p>
    <w:p w:rsidR="00417579" w:rsidRPr="00635C8D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2013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Le basi filologiche della vita. Dal codice genetico al trascritto.,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MEDIC. METODOLOGIA DIDATTICA E INNOVAZIONE CLINICA, (20) 2 ; Roma,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Academia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Universa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Press ; pp. 72 - 82 (ISSN: 1824-3991)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2013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La luce come memoria del divino in Massimo il Confessore,, </w:t>
      </w:r>
      <w:r w:rsidR="00C93F19">
        <w:rPr>
          <w:rFonts w:ascii="Times New Roman" w:eastAsia="Times New Roman" w:hAnsi="Times New Roman" w:cs="Times New Roman"/>
          <w:iCs w:val="0"/>
          <w:color w:val="auto"/>
          <w:lang w:eastAsia="it-IT"/>
        </w:rPr>
        <w:t>in Memoria e senso della vita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; Roma, Città Nuova ; pp. 103 - 123 (ISBN: 978-88-311-3423-1) </w:t>
      </w:r>
    </w:p>
    <w:p w:rsidR="00417579" w:rsidRPr="00C93F1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2013 V.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 xml:space="preserve">Seeing God Through Language. Quotation and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>Deixis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 xml:space="preserve"> in Gregory of Nyssa's 'Against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>Eunomius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 xml:space="preserve">', Book III,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in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Studia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Patristica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Vol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 LXVII - Papers presented to the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XVIth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 International Conference on Patristic Studies held in Oxford 2011, LXVII ; Leuven,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Peeters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 ; pp. 77 - 90 (ISBN: 9789042930001)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2011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 xml:space="preserve">God is not the Name of God. Some Remarks on Language and Philosophy in Gregory's Opera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>Dogmatica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>Minora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in Gregory of Nyssa: </w:t>
      </w:r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lastRenderedPageBreak/>
        <w:t xml:space="preserve">The Minor Treatises on Trinitarian Theology and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Apollinarism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, Supplements to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Vigiliae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Christianae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 ; Leiden - Boston, Brill ; pp. 315 - 335 (ISBN: 9789004193932) </w:t>
      </w:r>
    </w:p>
    <w:p w:rsidR="00417579" w:rsidRPr="00635C8D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</w:pPr>
    </w:p>
    <w:p w:rsidR="00417579" w:rsidRPr="00635C8D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2011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I compiti di una filosofia del linguaggio orientata in senso cristiano,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La Fede e la Ragione. Atti del Convegno delle Facoltà di Teologia e Filosofia (Roma 26-27 febbraio 2009), PUSC ; Siena,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Cantagalli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159 - 185 (ISBN: 9788882726300)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2011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La polemica sulla "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neue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Musik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" e gli eredi della musica greca antica. Béla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Bartók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lettore di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Milman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Parry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.,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Festschrift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in onore del Prof.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Emeritus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J. S.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Petoefi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Berlin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LIT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Verlag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5 - 23 (ISBN: 9783643111920)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2010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L'inscrutabile voce della triade. I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tintinnabuli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di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Arvo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Pärt tra filosofia e liturgia,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DOCTOR VIRTUALIS, Quaderno n. 10 ; Milano, Università di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MIlano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263 - 285 (ISSN: 2035-7362)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2010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L'amicizia come nostalgia del linguaggio trinitario. Considerazioni su arte e scrittura tra Oriente e Occidente,,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In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Opera 2010. Sulle orme di p. Matteo Ricci, ; Macerata, Artemisia ; pp. 237 - 243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2010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 xml:space="preserve">Philosophy of Language,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in The Brill Dictionary of Gregory of Nyssa, 99 ; Leiden - Boston, Brill ; pp. 604 - 611 (ISBN: 9789004169654)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2010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 xml:space="preserve">Trinitarian Semantics,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in The Brill Dictionary of Gregory of Nyssa, 99 ; Leiden - Boston, Brill ; pp. 743 - 748 (ISBN: 9789004169654)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2010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 xml:space="preserve">Analytic philosophy of language and revelation of person. Some remarks on Gregory of Nyssa.,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in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Studia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Patristica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. Vol. XLI - Papers Presented to the 15th Oxford Patristic Conference 2007, XLI ; Leuven,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Peeters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 ; pp. 77 - 83 (ISBN: 9789042918832) </w:t>
      </w:r>
    </w:p>
    <w:p w:rsidR="00417579" w:rsidRPr="00635C8D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2009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Scrittura e contagio nella letteratura siciliana tra Sciascia e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Bufalino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Identità e desiderio. La teoria mimetica e la letteratura italiana. ; Massa,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Transeuropa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221 - 231 (ISBN: 9788875800390)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2009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Prolegomena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alla edizione critica del testo.,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in La Pastorale ovvero L'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Emancipatione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de l'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Huomo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operata dal Verbo, dramma in tre atti con Prologo di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fr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. Fedele da San Biagio ; Macerata,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Ceum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11 - 54 (ISBN: 9788860560292)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2009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La musica e i cosiddetti linguaggi non-verbali. Miti ed errori nelle scienze del linguaggio,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Tutti i mondi della musica. Percorsi del suono nel panorama dei saperi ; Macerata,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Simple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27 - 54 (ISBN: 9788862591065)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2007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Il posto del malato tra ethos e logos. Luoghi di cura e saperi nel Mondo Antico e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Tardoantico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MEDIC. METODOLOGIA DIDATTICA E INNOVAZIONE CLINICA, Volume 15. N. 2 pp. 17 - 31 (ISSN: 1824-3991)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2007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"Anche una guerra santa è una guerra". Enunciati ecoici e ideologia del riso ne 'Il Nome della rosa' di Umberto Eco,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RIVISTA ITALIANA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DI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LINGUISTICA E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DI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DIALETTOLOGIA, XVI pp. 303 - 319 (ISSN: 1128-6369)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2007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I linguaggi e il tempo. Considerazioni filosofiche sulla storicità della musica,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MUSICA THEORICA. SPECTRUM, 17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Curci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., Milano ; pp. 4 - 18 (ISSN: 1720-0903)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2007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Esemplificazione, Riferimento e Verità. Il contributo di Nelson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Goodman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ad una filosofia dei linguaggi,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Nelson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Goodman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la filosofia e i linguaggi, (Analisi Filosofiche 8) ; Macerata,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Quodlibet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109 - 155 (ISBN: 9788874621798)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2007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Musicalità della prosodia nei "Canti Orfici",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Dino Campana "una poesia europea musicale colorita" ; Macerata,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eum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149 - 170 (ISBN: 9788860560391)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2007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Nelson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Goodman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, la filosofia e i linguaggi,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Analisi filosofiche, 8 ; Macerata,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Quodlibet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7 - 259 (ISBN: 9788874621798)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2007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Filosofia del linguaggio,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Gregorio di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Nissa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. Dizionario ; Roma, Città Nuova ; pp. 289 - 295 (ISBN: 9788831193368)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2006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Benedetto XVI, L'Imperatore e Maometto,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STUDI CATTOLICI, 548; pp. 669 - 673 (ISSN: 0039-2901)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2006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Osservazioni sul significato della musica,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Aspetti dell'interpretazione dei comunicati formati da un componente verbale e da uno musicale, Quad. di ricerca e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didatt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. 22 ; Macerata,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eum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29 - 53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2006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Aspetti dell'interpretazione dei comunicati formati da un componente verbale e da uno musicale,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Ric. e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did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. 22 ; Macerata,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eum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3 - 253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2006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Filosofia del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Lenguaje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Diccionario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de Gregorio de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Nisa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Burgos, Monte Carmelo ; pp. 453 - 463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2005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Il mare senza pudore. A proposito di un epigramma funerario del VII secolo a. C.,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Il pudore tra verità e pratiche ; Roma,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Carocci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107 - 128 </w:t>
      </w:r>
    </w:p>
    <w:p w:rsidR="00417579" w:rsidRP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2004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 xml:space="preserve">What is a Philosophy of Languages About?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Symbols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Time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Otherness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RIVISTA ITALIANA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DI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LINGUISTICA E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DI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DIALETTOLOGIA, 5 Istituti Editoriali e Poligrafici Internazionali. ; pp. 9 - 39 (ISSN: 1128-6369)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2004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Some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Priorities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for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a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Semantic-free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Definition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of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Languagehood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ANNALI DELLA FACOLTÀ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DI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LETTERE E FILOSOFIA. UNIVERSITÀ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DI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MACERATA,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XXXVII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pp. 227 - 251 (ISSN: 0076-1818)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2002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Donald Davidson e la nostalgia del dialogo socratico,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Pensare all'antica. A chi servono i filosofi? ; Roma,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Carocci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113 - 135 (ISBN: 8843021400)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2001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L'omelia come conferenza spirituale,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PAN, 18-19 Istituto di filologia latina, Palermo ; pp. 265 - 285 (ISSN: 0390-3141) </w:t>
      </w:r>
    </w:p>
    <w:p w:rsidR="00417579" w:rsidRPr="00635C8D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2000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 xml:space="preserve">Media and Languages. From Nelson Goodman's Philosophy of Language to a Scheme for a Semiotic Philological Theory of Communication,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in Mediapolis ; Berlin - New York, De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Gruyter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 ; pp. 80 - 113 </w:t>
      </w:r>
    </w:p>
    <w:p w:rsidR="00417579" w:rsidRPr="00635C8D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2000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La conferenza in Plutarco,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in La biblioteca di Plutarco ; Napoli, D'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Auria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177 - 216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1999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Notizie dalla crisi. Verso una filologia della pensosità,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L'Antichità dopo la Modernità ; Palermo,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Palumbo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151 - 172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1999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Plutarco negli autori cristiani greci,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in L'eredità culturale di Plutarco dall'Antichità al Rinascimento ; Napoli, D'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Auria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81 - 110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1998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Basilio di Cesarea, Gregorio di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Nissa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e le passioni dell'usura,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PAN, 15/16 Istituto di filologia latina, Palermo ; pp. 131 - 168 (ISSN: 0390-3141)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1998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Reference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from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Language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to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Languages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LINGUA E STILE,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XXXIII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(3) il Mulino; pp. 575 - 591 (ISSN: 0024-385X)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1995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Nelson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Goodman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filosofo dei linguaggi,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Sistemi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segnici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e loro uso nella comunicazione umana. 2. La filosofia del linguaggio e la comunicazione umana multimediale, 2 ; Macerata, edizioni università di macerata ; pp. 94 - 144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1995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Aspetti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testologici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della traduzione dei testi biblici,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Monographic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Issue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of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"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Koiné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". Annali della Scuola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Superiopre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per Interpreti e Traduttori., 5-6 ;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Misano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Adriatico, pp. 329 - 352 </w:t>
      </w:r>
    </w:p>
    <w:p w:rsidR="00417579" w:rsidRPr="00635C8D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1994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The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Epitaphium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Sicili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as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a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Musico-Verbal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Text.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val="en-GB" w:eastAsia="it-IT"/>
        </w:rPr>
        <w:t xml:space="preserve">A Semiotic Approach to Ancient Poetry,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in Approaches to Poetry ; Berlin - New York, De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>Gruyter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  <w:t xml:space="preserve"> ; pp. 94 - 151 (ISBN: 9783110138931) </w:t>
      </w:r>
    </w:p>
    <w:p w:rsidR="00417579" w:rsidRPr="00635C8D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val="en-GB"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1994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La gratitudine come problema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semiotico-filologico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. Gli ex voto per san Nicola da Tolentino,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in Interpretazione e Gratitudine. Atti dell'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VIII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Colloquio sull'Interpretazione ; Pisa, pp. 229 - 272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1994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Alcuni aspetti centrali di una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testologia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semiotica generale,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mutimediális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kommunikátumok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szemiotikai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textológiai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megközelítéséhez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7 ;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Szeged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Akademiai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Kiado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110 - 120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1994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Il teatro greco. Numero monografico di "Nuove Effemeridi",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; Palermo, Guida ;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1992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L'interpretazione del testo poetico: filologia strutturalismo e semiotica,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SEMIOTIC TEXTOLOGYACTA ACADEMIAE PAEDAGOGICAE SZEGEDIENSISSERIES LINGUISTICA, LITTERARIA ET AESTHETICA, 4 ;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Szeged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Akademiai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Kiado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56 - 82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1991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L'educazione linguistica nella scuola dell'obbligo dal punto di vista di una teoria della comunicazione.,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ANNALI DELLA FACOLTÀ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DI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LETTERE E FILOSOFIA. UNIVERSITÀ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DI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MACERATA, XXIV Pisa: Istituti Editoriali e Poligrafici Internazionali. ; pp. 349 - 394 (ISSN: 0076-1818)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1991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Strutture discorsive e matrici di mondi nel "De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audiendo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" di Plutarco,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in Strutture formali dei "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Moralia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" di Plutarco, Atti del III Convegno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Plutarcheo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, Palermo 3-5 maggio 1989 ; Napoli, D'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Auria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381 - 406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1990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Lo spazio di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Lisistrata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Studi di Filologia Classica in onore di Giusto Monaco, 1 ; Palermo,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Palumbo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287 - 297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1989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L'Università alle soglie del terzo millennio. Colloquio con Umberto Eco,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NUOVE EFFEMERIDI, 5. ; pp. 36 - 38 (ISSN: 0394-6487)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1989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Recensione a Claude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Calame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"Il racconto in Grecia",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UOMO &amp; CULTURA, 41-44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Flaccovio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: ; pp. 225 - 232 (ISSN: 0566-8794)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1989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Sapere territoriale e discorso politico. Note su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Aristot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.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Rhet.III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NUOVE EFFEMERIDI, 5. ; pp. 55 - 58 (ISSN: 0394-6487)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1989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La scena antica. Note sul XII Convegno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Intarnazionale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di studi sul Dramma Antico (Siracusa, 5-8 aprile 1989),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NUOVE EFFEMERIDI; pp. 17 - 19 (ISSN: 0394-6487)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1989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Donne in Aristofane: Appunti per una semiotica della esclusione,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Donna e società. Atti del IV Congresso di Studi Antropologici Siciliani (Palermo, 25-27 novembre 1982) ; Palermo, STASS ; pp. 3 - 15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1989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Isotopia e pragmatica del testo tra A. J.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Greimas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e U. Eco,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Semiotic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Theory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and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Practice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Berlin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Mouton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de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Gruyter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739 - 746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1989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'Frame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Theory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' e romanzo greco,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Materiali Semiotici. Quaderni del Circolo Semiologico Siciliano - n.30 ; Palermo, STASS ; pp. 83 - 97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1989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Traduzione dal francese di: Henri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Bresc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"Excalibur en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Sicile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", in "Nuove Effemeridi",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8 pp. 127 - 135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1988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L'autore, l'untore, le storie, la trama. Sulla "Storia della Colonna Infame",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NUOVE EFFEMERIDI, 4. ; pp. 67 - 71 (ISSN: 0394-6487)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1988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La costruzione del realismo,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La marchesa uscì alle cinque... Atti del Colloquio su realismo e verisimiglianza nella letteratura ; Palermo, Circolo semiologico Siciliano ; pp. 53 - 63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1987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Lisistrata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e l'apertura dello spazio femminile,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Il linguaggio degli inizi. Letteratura Cinema Folklore ; Torino, Il Segnalibro ; pp. 111 - 127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1987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Traduzione dall'Inglese di: Eric A.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Havelock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"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Cosmic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Myths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of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Homer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and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Esiod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", in "Uomo &amp; Cultura",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37-40 pp. 17 - 42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1986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Recensione a Eric A.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Havelock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"La Musa impara a scrivere",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UOMO &amp; CULTURA, 37-40; pp. 189 - 192 (ISSN: 0566-8794)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1985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Realismo e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indicalità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nei testi narrativi.,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VS, 42 Bompiani,; pp. 75 - 84 (ISSN: 0393-8255)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1985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Recensione a Conca -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Zanetto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- De Carlo, "Lessico dei romanzieri greci",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SCHEDE MEDIEVALI, 8; pp. 119 - 123 (ISSN: 0392-5404)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1985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La nozione di interpretazione nella semiotica cognitiva di Charles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Sanders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Peirce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La controversia ermeneutica ; Milano,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Jaca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Book ; pp. 49 - 59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1984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Asclepio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superuomo di massa. Note sui "Discorsi Sacri" di Elio Aristide (trad. e cura di S. Nicosia, Adelphi, Milano 1984),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UNIVERSITAS, 6 Palermo : [s. n.], 1981- ;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ind w:left="360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1984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Iudex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in fabula. Il resoconto giornalistico del caso Chinnici.,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CARTE SEMIOTICHE, 0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-Firenze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: La casa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Usher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1984- </w:t>
      </w:r>
      <w:r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Firenze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; pp. 115 - 124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ind w:left="360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1984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"Dove va la semiotica ?" Interviste a Thomas A.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Sebeok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,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Jercy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Pelc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, Augusto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Ponzio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, Ferruccio Rossi </w:t>
      </w:r>
      <w:proofErr w:type="spellStart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>Landi</w:t>
      </w:r>
      <w:proofErr w:type="spellEnd"/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,,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Dove va la semiotica ? ; Palermo, STASS ; </w:t>
      </w:r>
    </w:p>
    <w:p w:rsidR="00417579" w:rsidRDefault="00417579" w:rsidP="0041757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</w:p>
    <w:p w:rsidR="00417579" w:rsidRPr="00417579" w:rsidRDefault="00417579" w:rsidP="00417579">
      <w:pPr>
        <w:spacing w:after="0" w:line="360" w:lineRule="auto"/>
        <w:ind w:left="360"/>
        <w:rPr>
          <w:rFonts w:ascii="Times New Roman" w:eastAsia="Times New Roman" w:hAnsi="Times New Roman" w:cs="Times New Roman"/>
          <w:iCs w:val="0"/>
          <w:color w:val="auto"/>
          <w:lang w:eastAsia="it-IT"/>
        </w:rPr>
      </w:pP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1983 M. La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Matina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, </w:t>
      </w:r>
      <w:r w:rsidRPr="00417579">
        <w:rPr>
          <w:rFonts w:ascii="Times New Roman" w:eastAsia="Times New Roman" w:hAnsi="Times New Roman" w:cs="Times New Roman"/>
          <w:b/>
          <w:bCs/>
          <w:iCs w:val="0"/>
          <w:color w:val="auto"/>
          <w:lang w:eastAsia="it-IT"/>
        </w:rPr>
        <w:t xml:space="preserve">Recensione a Luciano Canfora "Ideologie del Classicismo", </w:t>
      </w:r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in ANNALI DELLA FACOLTÀ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DI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LETTERE E FILOSOFIA DELL'UNIVERSITÀ </w:t>
      </w:r>
      <w:proofErr w:type="spellStart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>DI</w:t>
      </w:r>
      <w:proofErr w:type="spellEnd"/>
      <w:r w:rsidRPr="00417579">
        <w:rPr>
          <w:rFonts w:ascii="Times New Roman" w:eastAsia="Times New Roman" w:hAnsi="Times New Roman" w:cs="Times New Roman"/>
          <w:iCs w:val="0"/>
          <w:color w:val="auto"/>
          <w:lang w:eastAsia="it-IT"/>
        </w:rPr>
        <w:t xml:space="preserve"> PALERMO. LA MEMORIA, 1 Palermo : [s. n.], 1983 ; pp. 226 - 230 </w:t>
      </w:r>
    </w:p>
    <w:p w:rsidR="00576D81" w:rsidRDefault="00576D81" w:rsidP="00417579">
      <w:pPr>
        <w:spacing w:after="0" w:line="360" w:lineRule="auto"/>
      </w:pPr>
    </w:p>
    <w:sectPr w:rsidR="00576D81" w:rsidSect="00C46AA5">
      <w:pgSz w:w="11906" w:h="16838"/>
      <w:pgMar w:top="1985" w:right="1985" w:bottom="1985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528FE"/>
    <w:multiLevelType w:val="multilevel"/>
    <w:tmpl w:val="74F2D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417579"/>
    <w:rsid w:val="000F379B"/>
    <w:rsid w:val="002A06D5"/>
    <w:rsid w:val="00301C0A"/>
    <w:rsid w:val="00417579"/>
    <w:rsid w:val="00576D81"/>
    <w:rsid w:val="005F09A7"/>
    <w:rsid w:val="005F1134"/>
    <w:rsid w:val="00623C98"/>
    <w:rsid w:val="0063369E"/>
    <w:rsid w:val="00635C8D"/>
    <w:rsid w:val="00782908"/>
    <w:rsid w:val="00A649E2"/>
    <w:rsid w:val="00AD119B"/>
    <w:rsid w:val="00C46AA5"/>
    <w:rsid w:val="00C93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alatino Linotype" w:eastAsiaTheme="minorHAnsi" w:hAnsi="Palatino Linotype" w:cs="Symbol"/>
        <w:iCs/>
        <w:color w:val="000000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6D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17579"/>
    <w:rPr>
      <w:b/>
      <w:bCs/>
    </w:rPr>
  </w:style>
  <w:style w:type="paragraph" w:styleId="Paragrafoelenco">
    <w:name w:val="List Paragraph"/>
    <w:basedOn w:val="Normale"/>
    <w:uiPriority w:val="34"/>
    <w:qFormat/>
    <w:rsid w:val="004175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4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1955</Words>
  <Characters>11145</Characters>
  <Application>Microsoft Office Word</Application>
  <DocSecurity>0</DocSecurity>
  <Lines>92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 Matina</dc:creator>
  <cp:lastModifiedBy>La Matina</cp:lastModifiedBy>
  <cp:revision>3</cp:revision>
  <dcterms:created xsi:type="dcterms:W3CDTF">2014-10-05T17:08:00Z</dcterms:created>
  <dcterms:modified xsi:type="dcterms:W3CDTF">2014-10-05T20:48:00Z</dcterms:modified>
</cp:coreProperties>
</file>