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1"/>
          <w:szCs w:val="21"/>
        </w:rPr>
      </w:pPr>
      <w:r w:rsidRPr="009C2768">
        <w:rPr>
          <w:rFonts w:ascii="Times-Bold" w:hAnsi="Times-Bold" w:cs="Times-Bold"/>
          <w:b/>
          <w:bCs/>
          <w:sz w:val="21"/>
          <w:szCs w:val="21"/>
          <w:lang w:val="es-ES"/>
        </w:rPr>
        <w:t xml:space="preserve">El folleto turístico. </w:t>
      </w:r>
      <w:proofErr w:type="spellStart"/>
      <w:r w:rsidRPr="009C2768">
        <w:rPr>
          <w:rFonts w:ascii="Times-Bold" w:hAnsi="Times-Bold" w:cs="Times-Bold"/>
          <w:b/>
          <w:bCs/>
          <w:sz w:val="21"/>
          <w:szCs w:val="21"/>
        </w:rPr>
        <w:t>Ejercitaciòn</w:t>
      </w:r>
      <w:proofErr w:type="spellEnd"/>
      <w:r w:rsidRPr="009C2768">
        <w:rPr>
          <w:rFonts w:ascii="Times-Bold" w:hAnsi="Times-Bold" w:cs="Times-Bold"/>
          <w:b/>
          <w:bCs/>
          <w:sz w:val="21"/>
          <w:szCs w:val="21"/>
        </w:rPr>
        <w:t xml:space="preserve"> de </w:t>
      </w:r>
      <w:proofErr w:type="spellStart"/>
      <w:r w:rsidRPr="009C2768">
        <w:rPr>
          <w:rFonts w:ascii="Times-Bold" w:hAnsi="Times-Bold" w:cs="Times-Bold"/>
          <w:b/>
          <w:bCs/>
          <w:sz w:val="21"/>
          <w:szCs w:val="21"/>
        </w:rPr>
        <w:t>traducción</w:t>
      </w:r>
      <w:proofErr w:type="spellEnd"/>
      <w:r w:rsidRPr="009C2768">
        <w:rPr>
          <w:rFonts w:ascii="Times-Bold" w:hAnsi="Times-Bold" w:cs="Times-Bold"/>
          <w:b/>
          <w:bCs/>
          <w:sz w:val="21"/>
          <w:szCs w:val="21"/>
        </w:rPr>
        <w:t>.</w:t>
      </w:r>
    </w:p>
    <w:p w:rsid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1"/>
          <w:szCs w:val="21"/>
          <w:lang w:val="es-ES"/>
        </w:rPr>
      </w:pPr>
      <w:r w:rsidRPr="009C2768">
        <w:rPr>
          <w:rFonts w:ascii="Times-Bold" w:hAnsi="Times-Bold" w:cs="Times-Bold"/>
          <w:b/>
          <w:bCs/>
          <w:sz w:val="21"/>
          <w:szCs w:val="21"/>
          <w:lang w:val="es-ES"/>
        </w:rPr>
        <w:t xml:space="preserve"> 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i/>
          <w:sz w:val="21"/>
          <w:szCs w:val="21"/>
          <w:lang w:val="es-ES"/>
        </w:rPr>
      </w:pPr>
      <w:r w:rsidRPr="009C2768">
        <w:rPr>
          <w:rFonts w:ascii="Times-Bold" w:hAnsi="Times-Bold" w:cs="Times-Bold"/>
          <w:b/>
          <w:bCs/>
          <w:sz w:val="21"/>
          <w:szCs w:val="21"/>
          <w:lang w:val="es-ES"/>
        </w:rPr>
        <w:t xml:space="preserve">Extraído de folleto </w:t>
      </w:r>
      <w:r w:rsidRPr="009C2768">
        <w:rPr>
          <w:rFonts w:ascii="Times-Bold" w:hAnsi="Times-Bold" w:cs="Times-Bold"/>
          <w:b/>
          <w:bCs/>
          <w:i/>
          <w:sz w:val="21"/>
          <w:szCs w:val="21"/>
          <w:lang w:val="es-ES"/>
        </w:rPr>
        <w:t xml:space="preserve">Marche. La costa </w:t>
      </w:r>
      <w:proofErr w:type="spellStart"/>
      <w:r w:rsidRPr="009C2768">
        <w:rPr>
          <w:rFonts w:ascii="Times-Bold" w:hAnsi="Times-Bold" w:cs="Times-Bold"/>
          <w:b/>
          <w:bCs/>
          <w:i/>
          <w:sz w:val="21"/>
          <w:szCs w:val="21"/>
          <w:lang w:val="es-ES"/>
        </w:rPr>
        <w:t>regione</w:t>
      </w:r>
      <w:proofErr w:type="spellEnd"/>
      <w:r w:rsidRPr="009C2768">
        <w:rPr>
          <w:rFonts w:ascii="Times-Bold" w:hAnsi="Times-Bold" w:cs="Times-Bold"/>
          <w:b/>
          <w:bCs/>
          <w:i/>
          <w:sz w:val="21"/>
          <w:szCs w:val="21"/>
          <w:lang w:val="es-ES"/>
        </w:rPr>
        <w:t xml:space="preserve"> Marche Italia, </w:t>
      </w:r>
      <w:r w:rsidRPr="009C2768">
        <w:rPr>
          <w:rFonts w:ascii="Times-Bold" w:hAnsi="Times-Bold" w:cs="Times-Bold"/>
          <w:b/>
          <w:bCs/>
          <w:sz w:val="21"/>
          <w:szCs w:val="21"/>
          <w:lang w:val="es-ES"/>
        </w:rPr>
        <w:t>texto completo en</w:t>
      </w:r>
    </w:p>
    <w:p w:rsid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1"/>
          <w:szCs w:val="21"/>
          <w:lang w:val="es-ES"/>
        </w:rPr>
      </w:pPr>
    </w:p>
    <w:p w:rsid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1"/>
          <w:szCs w:val="21"/>
          <w:lang w:val="es-ES"/>
        </w:rPr>
      </w:pPr>
      <w:hyperlink r:id="rId4" w:history="1">
        <w:r w:rsidRPr="001473BF">
          <w:rPr>
            <w:rStyle w:val="Collegamentoipertestuale"/>
            <w:rFonts w:ascii="Times-Bold" w:hAnsi="Times-Bold" w:cs="Times-Bold"/>
            <w:b/>
            <w:bCs/>
            <w:sz w:val="21"/>
            <w:szCs w:val="21"/>
            <w:lang w:val="es-ES"/>
          </w:rPr>
          <w:t>http://nuovo.turismo.marche.it/LinkClick.aspx?fileticket=%2FZ1ftc%2BIecU%3D&amp;tabid=1026&amp;mid=1925</w:t>
        </w:r>
      </w:hyperlink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1"/>
          <w:szCs w:val="21"/>
          <w:lang w:val="es-ES"/>
        </w:rPr>
      </w:pP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1"/>
          <w:szCs w:val="21"/>
          <w:lang w:val="es-ES"/>
        </w:rPr>
      </w:pPr>
    </w:p>
    <w:p w:rsid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1"/>
          <w:szCs w:val="21"/>
        </w:rPr>
      </w:pPr>
      <w:r>
        <w:rPr>
          <w:rFonts w:ascii="Times-Bold" w:hAnsi="Times-Bold" w:cs="Times-Bold"/>
          <w:b/>
          <w:bCs/>
          <w:sz w:val="21"/>
          <w:szCs w:val="21"/>
        </w:rPr>
        <w:t>LE MARCHE, L’ITALIA IN UNA REGIONE´</w:t>
      </w:r>
    </w:p>
    <w:p w:rsid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1"/>
          <w:szCs w:val="21"/>
        </w:rPr>
      </w:pPr>
    </w:p>
    <w:p w:rsid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180 Km. di costa, spiagge bellissime, 26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località che si affacciano sul Mar Adriatico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dove poter trascorrere vacanze tranquille, il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porto marittimo di Ancona e 9 porti turistici.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Il litorale marchigiano si estende dal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 xml:space="preserve">promontorio di </w:t>
      </w:r>
      <w:proofErr w:type="spellStart"/>
      <w:r w:rsidRPr="009C2768">
        <w:rPr>
          <w:rFonts w:ascii="Times-Roman" w:hAnsi="Times-Roman" w:cs="Times-Roman"/>
          <w:sz w:val="21"/>
          <w:szCs w:val="21"/>
        </w:rPr>
        <w:t>Gabicce</w:t>
      </w:r>
      <w:proofErr w:type="spellEnd"/>
      <w:r w:rsidRPr="009C2768">
        <w:rPr>
          <w:rFonts w:ascii="Times-Roman" w:hAnsi="Times-Roman" w:cs="Times-Roman"/>
          <w:sz w:val="21"/>
          <w:szCs w:val="21"/>
        </w:rPr>
        <w:t xml:space="preserve"> Mare alla foce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del Tronto ed è diviso, in due parti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diversamente orientate, dal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 xml:space="preserve">promontorio del Monte </w:t>
      </w:r>
      <w:proofErr w:type="spellStart"/>
      <w:r w:rsidRPr="009C2768">
        <w:rPr>
          <w:rFonts w:ascii="Times-Roman" w:hAnsi="Times-Roman" w:cs="Times-Roman"/>
          <w:sz w:val="21"/>
          <w:szCs w:val="21"/>
        </w:rPr>
        <w:t>Conero</w:t>
      </w:r>
      <w:proofErr w:type="spellEnd"/>
      <w:r w:rsidRPr="009C2768">
        <w:rPr>
          <w:rFonts w:ascii="Times-Roman" w:hAnsi="Times-Roman" w:cs="Times-Roman"/>
          <w:sz w:val="21"/>
          <w:szCs w:val="21"/>
        </w:rPr>
        <w:t xml:space="preserve"> che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costituisce la maggiore singolarità di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 xml:space="preserve">tutta la costa adriatica a nord del Gargano. 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Il litorale non poteva sottrarsi alla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mutevolezza che la natura ha voluto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regalare al paesaggio marchigiano in ogni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angolo del suo territorio. Promontori,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insenature e piccole calette sul mare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disegnano la costa settentrionale che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conserva per lunghi tratti un aspetto di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grande impatto visivo, dai connotati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 xml:space="preserve">fortemente selvaggi. 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 xml:space="preserve">Dalla foce del torrente </w:t>
      </w:r>
      <w:proofErr w:type="spellStart"/>
      <w:r w:rsidRPr="009C2768">
        <w:rPr>
          <w:rFonts w:ascii="Times-Roman" w:hAnsi="Times-Roman" w:cs="Times-Roman"/>
          <w:sz w:val="21"/>
          <w:szCs w:val="21"/>
        </w:rPr>
        <w:t>Tavollo</w:t>
      </w:r>
      <w:proofErr w:type="spellEnd"/>
      <w:r w:rsidRPr="009C2768">
        <w:rPr>
          <w:rFonts w:ascii="Times-Roman" w:hAnsi="Times-Roman" w:cs="Times-Roman"/>
          <w:sz w:val="21"/>
          <w:szCs w:val="21"/>
        </w:rPr>
        <w:t xml:space="preserve"> a quella del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proofErr w:type="spellStart"/>
      <w:r w:rsidRPr="009C2768">
        <w:rPr>
          <w:rFonts w:ascii="Times-Roman" w:hAnsi="Times-Roman" w:cs="Times-Roman"/>
          <w:sz w:val="21"/>
          <w:szCs w:val="21"/>
        </w:rPr>
        <w:t>Cesano</w:t>
      </w:r>
      <w:proofErr w:type="spellEnd"/>
      <w:r w:rsidRPr="009C2768">
        <w:rPr>
          <w:rFonts w:ascii="Times-Roman" w:hAnsi="Times-Roman" w:cs="Times-Roman"/>
          <w:sz w:val="21"/>
          <w:szCs w:val="21"/>
        </w:rPr>
        <w:t>, il litorale pesarese, conosciuto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come “riviera delle colline”, offre circa 40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 xml:space="preserve">Km. di spiagge. Da </w:t>
      </w:r>
      <w:proofErr w:type="spellStart"/>
      <w:r w:rsidRPr="009C2768">
        <w:rPr>
          <w:rFonts w:ascii="Times-Roman" w:hAnsi="Times-Roman" w:cs="Times-Roman"/>
          <w:sz w:val="21"/>
          <w:szCs w:val="21"/>
        </w:rPr>
        <w:t>Gabicce</w:t>
      </w:r>
      <w:proofErr w:type="spellEnd"/>
      <w:r w:rsidRPr="009C2768">
        <w:rPr>
          <w:rFonts w:ascii="Times-Roman" w:hAnsi="Times-Roman" w:cs="Times-Roman"/>
          <w:sz w:val="21"/>
          <w:szCs w:val="21"/>
        </w:rPr>
        <w:t xml:space="preserve"> a </w:t>
      </w:r>
      <w:proofErr w:type="spellStart"/>
      <w:r w:rsidRPr="009C2768">
        <w:rPr>
          <w:rFonts w:ascii="Times-Roman" w:hAnsi="Times-Roman" w:cs="Times-Roman"/>
          <w:sz w:val="21"/>
          <w:szCs w:val="21"/>
        </w:rPr>
        <w:t>Marotta</w:t>
      </w:r>
      <w:proofErr w:type="spellEnd"/>
      <w:r w:rsidRPr="009C2768">
        <w:rPr>
          <w:rFonts w:ascii="Times-Roman" w:hAnsi="Times-Roman" w:cs="Times-Roman"/>
          <w:sz w:val="21"/>
          <w:szCs w:val="21"/>
        </w:rPr>
        <w:t>, sono</w:t>
      </w:r>
    </w:p>
    <w:p w:rsid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tutte ampie e a lento declivio in mare, per lo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più soffici e sabbiose, prive di rischi e di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pericoli anche per chi non è molto esperto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di nuoto e per i bambini. Si alternano a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proofErr w:type="spellStart"/>
      <w:r w:rsidRPr="009C2768">
        <w:rPr>
          <w:rFonts w:ascii="Times-Roman" w:hAnsi="Times-Roman" w:cs="Times-Roman"/>
          <w:sz w:val="21"/>
          <w:szCs w:val="21"/>
        </w:rPr>
        <w:t>spiaggette</w:t>
      </w:r>
      <w:proofErr w:type="spellEnd"/>
      <w:r w:rsidRPr="009C2768">
        <w:rPr>
          <w:rFonts w:ascii="Times-Roman" w:hAnsi="Times-Roman" w:cs="Times-Roman"/>
          <w:sz w:val="21"/>
          <w:szCs w:val="21"/>
        </w:rPr>
        <w:t xml:space="preserve"> lunghe e sottili, qua e là interrotte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da un promontorio, dalla foce di un torrente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o di un fiume, da un molo o da un porto</w:t>
      </w:r>
      <w:r>
        <w:rPr>
          <w:rFonts w:ascii="Times-Roman" w:hAnsi="Times-Roman" w:cs="Times-Roman"/>
          <w:sz w:val="21"/>
          <w:szCs w:val="21"/>
        </w:rPr>
        <w:t xml:space="preserve"> </w:t>
      </w:r>
      <w:r w:rsidRPr="009C2768">
        <w:rPr>
          <w:rFonts w:ascii="Times-Roman" w:hAnsi="Times-Roman" w:cs="Times-Roman"/>
          <w:sz w:val="21"/>
          <w:szCs w:val="21"/>
        </w:rPr>
        <w:t>canale.</w:t>
      </w:r>
    </w:p>
    <w:p w:rsid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 xml:space="preserve">A nord troviamo </w:t>
      </w:r>
      <w:proofErr w:type="spellStart"/>
      <w:r w:rsidRPr="009C2768">
        <w:rPr>
          <w:rFonts w:ascii="Times-Roman" w:hAnsi="Times-Roman" w:cs="Times-Roman"/>
          <w:sz w:val="21"/>
          <w:szCs w:val="21"/>
        </w:rPr>
        <w:t>Gabicce</w:t>
      </w:r>
      <w:proofErr w:type="spellEnd"/>
      <w:r w:rsidRPr="009C2768">
        <w:rPr>
          <w:rFonts w:ascii="Times-Roman" w:hAnsi="Times-Roman" w:cs="Times-Roman"/>
          <w:sz w:val="21"/>
          <w:szCs w:val="21"/>
        </w:rPr>
        <w:t xml:space="preserve"> Mare, un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centro balneare disposto su due piani: giù,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distesa sul piccolo golfo con uno spazioso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arenile, tra tanti alberghi e giardini, per le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 xml:space="preserve">ore del sole; su a </w:t>
      </w:r>
      <w:proofErr w:type="spellStart"/>
      <w:r w:rsidRPr="009C2768">
        <w:rPr>
          <w:rFonts w:ascii="Times-Roman" w:hAnsi="Times-Roman" w:cs="Times-Roman"/>
          <w:sz w:val="21"/>
          <w:szCs w:val="21"/>
        </w:rPr>
        <w:t>Gabicce</w:t>
      </w:r>
      <w:proofErr w:type="spellEnd"/>
      <w:r w:rsidRPr="009C2768">
        <w:rPr>
          <w:rFonts w:ascii="Times-Roman" w:hAnsi="Times-Roman" w:cs="Times-Roman"/>
          <w:sz w:val="21"/>
          <w:szCs w:val="21"/>
        </w:rPr>
        <w:t xml:space="preserve"> Monte, sopra uno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scoglio panoramico ricco di vegetazione,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per le ore della sera e della notte, con i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 xml:space="preserve">numerosi ristoranti tipici, pizzerie e </w:t>
      </w:r>
      <w:proofErr w:type="spellStart"/>
      <w:r w:rsidRPr="009C2768">
        <w:rPr>
          <w:rFonts w:ascii="Times-Roman" w:hAnsi="Times-Roman" w:cs="Times-Roman"/>
          <w:sz w:val="21"/>
          <w:szCs w:val="21"/>
        </w:rPr>
        <w:t>nights</w:t>
      </w:r>
      <w:proofErr w:type="spellEnd"/>
      <w:r w:rsidRPr="009C2768">
        <w:rPr>
          <w:rFonts w:ascii="Times-Roman" w:hAnsi="Times-Roman" w:cs="Times-Roman"/>
          <w:sz w:val="21"/>
          <w:szCs w:val="21"/>
        </w:rPr>
        <w:t>.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Pesaro, la leggiadra città che risuona delle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suadenti armonie del grande Gioacchino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Rossini, offre 8 Km. di spiaggia ampia e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sabbiosa - in parte a mare libero, in parte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protetta da scogliere - oltre a una tranquilla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vita balneare.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 xml:space="preserve">Tra </w:t>
      </w:r>
      <w:proofErr w:type="spellStart"/>
      <w:r w:rsidRPr="009C2768">
        <w:rPr>
          <w:rFonts w:ascii="Times-Roman" w:hAnsi="Times-Roman" w:cs="Times-Roman"/>
          <w:sz w:val="21"/>
          <w:szCs w:val="21"/>
        </w:rPr>
        <w:t>Gabicce</w:t>
      </w:r>
      <w:proofErr w:type="spellEnd"/>
      <w:r w:rsidRPr="009C2768">
        <w:rPr>
          <w:rFonts w:ascii="Times-Roman" w:hAnsi="Times-Roman" w:cs="Times-Roman"/>
          <w:sz w:val="21"/>
          <w:szCs w:val="21"/>
        </w:rPr>
        <w:t xml:space="preserve"> Mare e Pesaro, si snoda, per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circa 20 Km., una suggestiva strada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panoramica che attraversa o lambisce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lastRenderedPageBreak/>
        <w:t>pittoreschi paesi di pescatori, a picco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 xml:space="preserve">sull’azzurro dell’Adriatico: </w:t>
      </w:r>
      <w:proofErr w:type="spellStart"/>
      <w:r w:rsidRPr="009C2768">
        <w:rPr>
          <w:rFonts w:ascii="Times-Roman" w:hAnsi="Times-Roman" w:cs="Times-Roman"/>
          <w:sz w:val="21"/>
          <w:szCs w:val="21"/>
        </w:rPr>
        <w:t>Casteldimezzo</w:t>
      </w:r>
      <w:proofErr w:type="spellEnd"/>
      <w:r w:rsidRPr="009C2768">
        <w:rPr>
          <w:rFonts w:ascii="Times-Roman" w:hAnsi="Times-Roman" w:cs="Times-Roman"/>
          <w:sz w:val="21"/>
          <w:szCs w:val="21"/>
        </w:rPr>
        <w:t>,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 xml:space="preserve">Fiorenzuola di </w:t>
      </w:r>
      <w:proofErr w:type="spellStart"/>
      <w:r w:rsidRPr="009C2768">
        <w:rPr>
          <w:rFonts w:ascii="Times-Roman" w:hAnsi="Times-Roman" w:cs="Times-Roman"/>
          <w:sz w:val="21"/>
          <w:szCs w:val="21"/>
        </w:rPr>
        <w:t>Focara</w:t>
      </w:r>
      <w:proofErr w:type="spellEnd"/>
      <w:r w:rsidRPr="009C2768">
        <w:rPr>
          <w:rFonts w:ascii="Times-Roman" w:hAnsi="Times-Roman" w:cs="Times-Roman"/>
          <w:sz w:val="21"/>
          <w:szCs w:val="21"/>
        </w:rPr>
        <w:t>, Santa Marina Alta.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Tutta la zona fa parte del Parco Regionale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del Monte San Bartolo, istituito nel 1996,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e presenta elementi similari a quello del M.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proofErr w:type="spellStart"/>
      <w:r w:rsidRPr="009C2768">
        <w:rPr>
          <w:rFonts w:ascii="Times-Roman" w:hAnsi="Times-Roman" w:cs="Times-Roman"/>
          <w:sz w:val="21"/>
          <w:szCs w:val="21"/>
        </w:rPr>
        <w:t>Conero</w:t>
      </w:r>
      <w:proofErr w:type="spellEnd"/>
      <w:r w:rsidRPr="009C2768">
        <w:rPr>
          <w:rFonts w:ascii="Times-Roman" w:hAnsi="Times-Roman" w:cs="Times-Roman"/>
          <w:sz w:val="21"/>
          <w:szCs w:val="21"/>
        </w:rPr>
        <w:t>, anche se le falesie appaiono meno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aspre e rudi, pur conservando tratti di un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paesaggio selvaggio. Il contrasto tra il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versante marino, più naturale, e quello che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si adagia sulle colline, maggiormente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antropizzato per esigenze rurali, é tutto da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scoprire. L’area é stata indicata quale zona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umida di importanza nazionale, perché vi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svernano numerose specie di uccelli marini,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mentre in primavera é interessante per la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migrazione. Particolarmente suggestiva é la</w:t>
      </w:r>
    </w:p>
    <w:p w:rsid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fioritura delle ginestre che regala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ineguagliabili odori e giochi di colori, a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ridosso del verde-azzurro dell’acqua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cristallina della costa.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 xml:space="preserve">Un’altra strada panoramica serpeggia 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 xml:space="preserve">sul colle </w:t>
      </w:r>
      <w:proofErr w:type="spellStart"/>
      <w:r w:rsidRPr="009C2768">
        <w:rPr>
          <w:rFonts w:ascii="Times-Roman" w:hAnsi="Times-Roman" w:cs="Times-Roman"/>
          <w:sz w:val="21"/>
          <w:szCs w:val="21"/>
        </w:rPr>
        <w:t>Ardizio</w:t>
      </w:r>
      <w:proofErr w:type="spellEnd"/>
      <w:r w:rsidRPr="009C2768">
        <w:rPr>
          <w:rFonts w:ascii="Times-Roman" w:hAnsi="Times-Roman" w:cs="Times-Roman"/>
          <w:sz w:val="21"/>
          <w:szCs w:val="21"/>
        </w:rPr>
        <w:t>, tra Pesaro e Fano, dove il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litorale torna nuovamente ad essere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pianeggiante, lineare e sabbioso, intervallato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da brevi tratti ghiaiosi.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Aperte alla più cordiale familiarità sono le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due zone balneari di Fano: il Lido, breve e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sabbioso, a nord, e la Sassonia, lunga e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ghiaiosa a sud, con nel mezzo il pittoresco</w:t>
      </w:r>
    </w:p>
    <w:p w:rsidR="009C2768" w:rsidRPr="009C2768" w:rsidRDefault="009C2768" w:rsidP="009C276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1"/>
          <w:szCs w:val="21"/>
        </w:rPr>
      </w:pPr>
      <w:r w:rsidRPr="009C2768">
        <w:rPr>
          <w:rFonts w:ascii="Times-Roman" w:hAnsi="Times-Roman" w:cs="Times-Roman"/>
          <w:sz w:val="21"/>
          <w:szCs w:val="21"/>
        </w:rPr>
        <w:t>porto peschereccio.</w:t>
      </w:r>
      <w:r>
        <w:rPr>
          <w:rFonts w:ascii="Times-Roman" w:hAnsi="Times-Roman" w:cs="Times-Roman"/>
          <w:sz w:val="21"/>
          <w:szCs w:val="21"/>
        </w:rPr>
        <w:t xml:space="preserve"> ( pp. 1-5)</w:t>
      </w:r>
    </w:p>
    <w:sectPr w:rsidR="009C2768" w:rsidRPr="009C2768" w:rsidSect="003916D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9C2768"/>
    <w:rsid w:val="003916DC"/>
    <w:rsid w:val="00994B42"/>
    <w:rsid w:val="009C2768"/>
    <w:rsid w:val="00E54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916D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9C276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nuovo.turismo.marche.it/LinkClick.aspx?fileticket=%2FZ1ftc%2BIecU%3D&amp;tabid=1026&amp;mid=1925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536</Words>
  <Characters>3057</Characters>
  <Application>Microsoft Office Word</Application>
  <DocSecurity>0</DocSecurity>
  <Lines>25</Lines>
  <Paragraphs>7</Paragraphs>
  <ScaleCrop>false</ScaleCrop>
  <Company/>
  <LinksUpToDate>false</LinksUpToDate>
  <CharactersWithSpaces>3586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Seven</dc:creator>
  <cp:lastModifiedBy>Seven</cp:lastModifiedBy>
  <cp:revision>2</cp:revision>
  <dcterms:created xsi:type="dcterms:W3CDTF">2013-03-13T10:51:00Z</dcterms:created>
  <dcterms:modified xsi:type="dcterms:W3CDTF">2013-03-13T11:03:00Z</dcterms:modified>
</cp:coreProperties>
</file>