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036" w:rsidRDefault="003A3036" w:rsidP="003A3036">
      <w:pPr>
        <w:rPr>
          <w:lang w:val="en-US"/>
        </w:rPr>
      </w:pPr>
      <w:proofErr w:type="spellStart"/>
      <w:r>
        <w:rPr>
          <w:lang w:val="en-US"/>
        </w:rPr>
        <w:t>Camboni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Collaborazioni</w:t>
      </w:r>
      <w:bookmarkStart w:id="0" w:name="_GoBack"/>
      <w:bookmarkEnd w:id="0"/>
      <w:proofErr w:type="spellEnd"/>
      <w:r>
        <w:rPr>
          <w:lang w:val="en-US"/>
        </w:rPr>
        <w:t xml:space="preserve"> 2014</w:t>
      </w:r>
    </w:p>
    <w:p w:rsidR="003A3036" w:rsidRPr="00971271" w:rsidRDefault="003A3036" w:rsidP="003A3036">
      <w:pPr>
        <w:rPr>
          <w:lang w:val="en-US"/>
        </w:rPr>
      </w:pPr>
    </w:p>
    <w:p w:rsidR="003A3036" w:rsidRDefault="003A3036" w:rsidP="003A3036">
      <w:pPr>
        <w:pStyle w:val="Titolo3"/>
        <w:rPr>
          <w:color w:val="000000"/>
          <w:sz w:val="22"/>
        </w:rPr>
      </w:pPr>
      <w:r>
        <w:rPr>
          <w:color w:val="000000"/>
          <w:sz w:val="22"/>
        </w:rPr>
        <w:t>Partecipazioni a Programmi europei</w:t>
      </w:r>
    </w:p>
    <w:p w:rsidR="003A3036" w:rsidRDefault="003A3036" w:rsidP="003A3036">
      <w:r>
        <w:t xml:space="preserve">-Responsabile del gruppo dell’Università di Macerata nella Rete </w:t>
      </w:r>
      <w:proofErr w:type="gramStart"/>
      <w:r>
        <w:t>tematica</w:t>
      </w:r>
      <w:proofErr w:type="gramEnd"/>
      <w:r>
        <w:t xml:space="preserve"> europea (</w:t>
      </w:r>
      <w:proofErr w:type="spellStart"/>
      <w:r>
        <w:t>Humanistic</w:t>
      </w:r>
      <w:proofErr w:type="spellEnd"/>
      <w:r>
        <w:t xml:space="preserve"> </w:t>
      </w:r>
      <w:proofErr w:type="spellStart"/>
      <w:r>
        <w:t>Thematic</w:t>
      </w:r>
      <w:proofErr w:type="spellEnd"/>
      <w:r>
        <w:t xml:space="preserve"> Networks) </w:t>
      </w:r>
      <w:proofErr w:type="spellStart"/>
      <w:r>
        <w:t>Athena</w:t>
      </w:r>
      <w:proofErr w:type="spellEnd"/>
      <w:r>
        <w:t xml:space="preserve"> per gli anni 2000-2003 (</w:t>
      </w:r>
      <w:proofErr w:type="spellStart"/>
      <w:r>
        <w:t>Athena</w:t>
      </w:r>
      <w:proofErr w:type="spellEnd"/>
      <w:r>
        <w:t xml:space="preserve"> I) 2003-2006 (</w:t>
      </w:r>
      <w:proofErr w:type="spellStart"/>
      <w:r>
        <w:t>Athena</w:t>
      </w:r>
      <w:proofErr w:type="spellEnd"/>
      <w:r>
        <w:t xml:space="preserve"> II) 2006-2009 (</w:t>
      </w:r>
      <w:proofErr w:type="spellStart"/>
      <w:r>
        <w:t>Athena</w:t>
      </w:r>
      <w:proofErr w:type="spellEnd"/>
      <w:r>
        <w:t xml:space="preserve"> III).</w:t>
      </w:r>
    </w:p>
    <w:p w:rsidR="003A3036" w:rsidRDefault="003A3036" w:rsidP="003A3036"/>
    <w:p w:rsidR="003A3036" w:rsidRPr="00864823" w:rsidRDefault="003A3036" w:rsidP="003A3036">
      <w:pPr>
        <w:rPr>
          <w:b/>
        </w:rPr>
      </w:pPr>
      <w:r w:rsidRPr="00864823">
        <w:rPr>
          <w:b/>
        </w:rPr>
        <w:t>Studio e ricerca internazionali</w:t>
      </w:r>
    </w:p>
    <w:p w:rsidR="003A3036" w:rsidRDefault="003A3036" w:rsidP="003A3036">
      <w:pPr>
        <w:rPr>
          <w:lang w:val="en-US"/>
        </w:rPr>
      </w:pPr>
    </w:p>
    <w:p w:rsidR="003A3036" w:rsidRDefault="003A3036" w:rsidP="003A3036">
      <w:pPr>
        <w:rPr>
          <w:lang w:val="en-US"/>
        </w:rPr>
      </w:pPr>
      <w:r w:rsidRPr="00B47994">
        <w:rPr>
          <w:lang w:val="en-US"/>
        </w:rPr>
        <w:t xml:space="preserve">—2005: Edith and Richard French Fellowship, </w:t>
      </w:r>
      <w:proofErr w:type="spellStart"/>
      <w:r w:rsidRPr="00B47994">
        <w:rPr>
          <w:lang w:val="en-US"/>
        </w:rPr>
        <w:t>Beinecke</w:t>
      </w:r>
      <w:proofErr w:type="spellEnd"/>
      <w:r w:rsidRPr="00B47994">
        <w:rPr>
          <w:lang w:val="en-US"/>
        </w:rPr>
        <w:t xml:space="preserve"> Rare Book and Manuscript Library, Yale University.</w:t>
      </w:r>
    </w:p>
    <w:p w:rsidR="003A3036" w:rsidRPr="00AE7089" w:rsidRDefault="003A3036" w:rsidP="003A3036">
      <w:pPr>
        <w:rPr>
          <w:lang w:val="en-US"/>
        </w:rPr>
      </w:pPr>
      <w:r w:rsidRPr="00AE7089">
        <w:rPr>
          <w:lang w:val="en-US"/>
        </w:rPr>
        <w:t xml:space="preserve">1995: Visiting Professor, University of Oregon, </w:t>
      </w:r>
      <w:proofErr w:type="gramStart"/>
      <w:r w:rsidRPr="00AE7089">
        <w:rPr>
          <w:lang w:val="en-US"/>
        </w:rPr>
        <w:t>English</w:t>
      </w:r>
      <w:proofErr w:type="gramEnd"/>
      <w:r w:rsidRPr="00AE7089">
        <w:rPr>
          <w:lang w:val="en-US"/>
        </w:rPr>
        <w:t xml:space="preserve"> Department.</w:t>
      </w:r>
    </w:p>
    <w:p w:rsidR="003A3036" w:rsidRPr="0007196C" w:rsidRDefault="003A3036" w:rsidP="003A3036">
      <w:r w:rsidRPr="0007196C">
        <w:t>1989, 1992, 1993: Contributi ex 60%</w:t>
      </w:r>
      <w:proofErr w:type="gramStart"/>
      <w:r w:rsidRPr="0007196C">
        <w:t xml:space="preserve">  </w:t>
      </w:r>
      <w:proofErr w:type="gramEnd"/>
      <w:r w:rsidRPr="0007196C">
        <w:t xml:space="preserve">per ricerche presso la  Rare Book and </w:t>
      </w:r>
      <w:proofErr w:type="spellStart"/>
      <w:r w:rsidRPr="0007196C">
        <w:t>Manuscript</w:t>
      </w:r>
      <w:proofErr w:type="spellEnd"/>
      <w:r w:rsidRPr="0007196C">
        <w:t xml:space="preserve"> Library, Yale </w:t>
      </w:r>
      <w:proofErr w:type="spellStart"/>
      <w:r w:rsidRPr="0007196C">
        <w:t>University</w:t>
      </w:r>
      <w:proofErr w:type="spellEnd"/>
      <w:r w:rsidRPr="0007196C">
        <w:t>.</w:t>
      </w:r>
    </w:p>
    <w:p w:rsidR="003A3036" w:rsidRPr="0007196C" w:rsidRDefault="003A3036" w:rsidP="003A3036">
      <w:r w:rsidRPr="0007196C">
        <w:t>1978:</w:t>
      </w:r>
      <w:proofErr w:type="gramStart"/>
      <w:r w:rsidRPr="0007196C">
        <w:t xml:space="preserve">  </w:t>
      </w:r>
      <w:proofErr w:type="gramEnd"/>
      <w:r w:rsidRPr="0007196C">
        <w:t xml:space="preserve">Borse </w:t>
      </w:r>
      <w:proofErr w:type="spellStart"/>
      <w:r w:rsidRPr="0007196C">
        <w:t>Fulbright</w:t>
      </w:r>
      <w:proofErr w:type="spellEnd"/>
      <w:r w:rsidRPr="0007196C">
        <w:t xml:space="preserve"> e Centro Studi Americani per ricerca sui Manoscritti di Walt Whitman alla the Library of </w:t>
      </w:r>
      <w:proofErr w:type="spellStart"/>
      <w:r w:rsidRPr="0007196C">
        <w:t>Congress</w:t>
      </w:r>
      <w:proofErr w:type="spellEnd"/>
      <w:r w:rsidRPr="0007196C">
        <w:t xml:space="preserve">, Washington, D.C.: </w:t>
      </w:r>
      <w:proofErr w:type="spellStart"/>
      <w:r w:rsidRPr="0007196C">
        <w:t>visiting</w:t>
      </w:r>
      <w:proofErr w:type="spellEnd"/>
      <w:r w:rsidRPr="0007196C">
        <w:t xml:space="preserve"> professor </w:t>
      </w:r>
      <w:r>
        <w:t>presso la</w:t>
      </w:r>
      <w:r w:rsidRPr="0007196C">
        <w:t xml:space="preserve"> Georgetown </w:t>
      </w:r>
      <w:proofErr w:type="spellStart"/>
      <w:r w:rsidRPr="0007196C">
        <w:t>University</w:t>
      </w:r>
      <w:proofErr w:type="spellEnd"/>
      <w:r w:rsidRPr="0007196C">
        <w:t>;</w:t>
      </w:r>
    </w:p>
    <w:p w:rsidR="003A3036" w:rsidRPr="00AE7089" w:rsidRDefault="003A3036" w:rsidP="003A3036">
      <w:pPr>
        <w:rPr>
          <w:lang w:val="en-US"/>
        </w:rPr>
      </w:pPr>
      <w:r>
        <w:rPr>
          <w:lang w:val="en-US"/>
        </w:rPr>
        <w:t xml:space="preserve">1973: </w:t>
      </w:r>
      <w:proofErr w:type="spellStart"/>
      <w:r>
        <w:rPr>
          <w:lang w:val="en-US"/>
        </w:rPr>
        <w:t>Borsa</w:t>
      </w:r>
      <w:proofErr w:type="spellEnd"/>
      <w:r>
        <w:rPr>
          <w:lang w:val="en-US"/>
        </w:rPr>
        <w:t xml:space="preserve"> American Council of Learned Societies (ACLS), University of California at Berkeley.</w:t>
      </w:r>
    </w:p>
    <w:p w:rsidR="003A3036" w:rsidRPr="00AE7089" w:rsidRDefault="003A3036" w:rsidP="003A3036">
      <w:pPr>
        <w:rPr>
          <w:lang w:val="en-US"/>
        </w:rPr>
      </w:pPr>
    </w:p>
    <w:p w:rsidR="003A3036" w:rsidRDefault="003A3036" w:rsidP="003A3036"/>
    <w:p w:rsidR="003A3036" w:rsidRPr="00AD1A7A" w:rsidRDefault="003A3036" w:rsidP="003A3036">
      <w:pPr>
        <w:autoSpaceDE w:val="0"/>
        <w:autoSpaceDN w:val="0"/>
        <w:adjustRightInd w:val="0"/>
        <w:rPr>
          <w:b/>
          <w:bCs/>
          <w:color w:val="000000"/>
        </w:rPr>
      </w:pPr>
      <w:proofErr w:type="gramStart"/>
      <w:r w:rsidRPr="00AD1A7A">
        <w:rPr>
          <w:b/>
          <w:bCs/>
          <w:color w:val="000000"/>
        </w:rPr>
        <w:t>Partecipazione a comitati editoriali di riviste, collane editoriali, enciclopedie e trattati di</w:t>
      </w:r>
      <w:proofErr w:type="gramEnd"/>
    </w:p>
    <w:p w:rsidR="003A3036" w:rsidRPr="00AD1A7A" w:rsidRDefault="003A3036" w:rsidP="003A3036">
      <w:pPr>
        <w:autoSpaceDE w:val="0"/>
        <w:autoSpaceDN w:val="0"/>
        <w:adjustRightInd w:val="0"/>
        <w:rPr>
          <w:b/>
          <w:bCs/>
          <w:color w:val="000000"/>
        </w:rPr>
      </w:pPr>
      <w:proofErr w:type="gramStart"/>
      <w:r w:rsidRPr="00AD1A7A">
        <w:rPr>
          <w:b/>
          <w:bCs/>
          <w:color w:val="000000"/>
        </w:rPr>
        <w:t>riconosciuto</w:t>
      </w:r>
      <w:proofErr w:type="gramEnd"/>
      <w:r w:rsidRPr="00AD1A7A">
        <w:rPr>
          <w:b/>
          <w:bCs/>
          <w:color w:val="000000"/>
        </w:rPr>
        <w:t xml:space="preserve"> prestigio</w:t>
      </w:r>
    </w:p>
    <w:p w:rsidR="003A3036" w:rsidRPr="00AD1A7A" w:rsidRDefault="003A3036" w:rsidP="003A3036">
      <w:pPr>
        <w:autoSpaceDE w:val="0"/>
        <w:autoSpaceDN w:val="0"/>
        <w:adjustRightInd w:val="0"/>
        <w:rPr>
          <w:color w:val="000000"/>
        </w:rPr>
      </w:pPr>
    </w:p>
    <w:p w:rsidR="003A3036" w:rsidRPr="00AD1A7A" w:rsidRDefault="003A3036" w:rsidP="003A3036">
      <w:pPr>
        <w:autoSpaceDE w:val="0"/>
        <w:autoSpaceDN w:val="0"/>
        <w:adjustRightInd w:val="0"/>
        <w:rPr>
          <w:b/>
          <w:bCs/>
          <w:color w:val="9A9A9A"/>
        </w:rPr>
      </w:pPr>
      <w:r w:rsidRPr="00AD1A7A">
        <w:rPr>
          <w:b/>
          <w:color w:val="000000"/>
        </w:rPr>
        <w:t>Riviste</w:t>
      </w:r>
    </w:p>
    <w:p w:rsidR="003A3036" w:rsidRPr="00AD1A7A" w:rsidRDefault="003A3036" w:rsidP="003A3036">
      <w:pPr>
        <w:autoSpaceDE w:val="0"/>
        <w:autoSpaceDN w:val="0"/>
        <w:adjustRightInd w:val="0"/>
        <w:rPr>
          <w:color w:val="000000"/>
        </w:rPr>
      </w:pPr>
    </w:p>
    <w:p w:rsidR="003A3036" w:rsidRPr="00AD1A7A" w:rsidRDefault="003A3036" w:rsidP="003A3036">
      <w:pPr>
        <w:autoSpaceDE w:val="0"/>
        <w:autoSpaceDN w:val="0"/>
        <w:adjustRightInd w:val="0"/>
        <w:rPr>
          <w:color w:val="000000"/>
        </w:rPr>
      </w:pPr>
      <w:proofErr w:type="spellStart"/>
      <w:r w:rsidRPr="00AD1A7A">
        <w:rPr>
          <w:color w:val="000000"/>
        </w:rPr>
        <w:t>Smerilliana</w:t>
      </w:r>
      <w:proofErr w:type="spellEnd"/>
      <w:r w:rsidRPr="00AD1A7A">
        <w:rPr>
          <w:color w:val="000000"/>
        </w:rPr>
        <w:t xml:space="preserve"> 1994-2012</w:t>
      </w:r>
    </w:p>
    <w:p w:rsidR="003A3036" w:rsidRPr="00AD1A7A" w:rsidRDefault="003A3036" w:rsidP="003A3036">
      <w:pPr>
        <w:pStyle w:val="Titolo3"/>
        <w:rPr>
          <w:color w:val="000000"/>
        </w:rPr>
      </w:pPr>
    </w:p>
    <w:p w:rsidR="003A3036" w:rsidRPr="00AD1A7A" w:rsidRDefault="003A3036" w:rsidP="003A3036">
      <w:pPr>
        <w:pStyle w:val="Titolo3"/>
        <w:rPr>
          <w:b w:val="0"/>
          <w:color w:val="000000"/>
        </w:rPr>
      </w:pPr>
      <w:r w:rsidRPr="00AD1A7A">
        <w:rPr>
          <w:b w:val="0"/>
          <w:color w:val="000000"/>
        </w:rPr>
        <w:t>RSA Journal 2010-201</w:t>
      </w:r>
      <w:r>
        <w:rPr>
          <w:b w:val="0"/>
          <w:color w:val="000000"/>
        </w:rPr>
        <w:t>4</w:t>
      </w:r>
    </w:p>
    <w:p w:rsidR="003A3036" w:rsidRPr="00AD1A7A" w:rsidRDefault="003A3036" w:rsidP="003A3036"/>
    <w:p w:rsidR="003A3036" w:rsidRPr="00AD1A7A" w:rsidRDefault="003A3036" w:rsidP="003A3036">
      <w:pPr>
        <w:autoSpaceDE w:val="0"/>
        <w:autoSpaceDN w:val="0"/>
        <w:adjustRightInd w:val="0"/>
        <w:rPr>
          <w:b/>
        </w:rPr>
      </w:pPr>
      <w:r w:rsidRPr="00AD1A7A">
        <w:rPr>
          <w:b/>
        </w:rPr>
        <w:t>Collane editoriali</w:t>
      </w:r>
    </w:p>
    <w:p w:rsidR="003A3036" w:rsidRPr="00AD1A7A" w:rsidRDefault="003A3036" w:rsidP="003A3036">
      <w:pPr>
        <w:autoSpaceDE w:val="0"/>
        <w:autoSpaceDN w:val="0"/>
        <w:adjustRightInd w:val="0"/>
      </w:pPr>
    </w:p>
    <w:p w:rsidR="003A3036" w:rsidRPr="00AD1A7A" w:rsidRDefault="003A3036" w:rsidP="003A3036">
      <w:r w:rsidRPr="00AD1A7A">
        <w:t xml:space="preserve">Studi Americani. </w:t>
      </w:r>
      <w:proofErr w:type="gramStart"/>
      <w:r w:rsidRPr="00AD1A7A">
        <w:t>Collana della Casa Editrice Storia e Letteratura, Roma 2006</w:t>
      </w:r>
      <w:r>
        <w:t>-presente.</w:t>
      </w:r>
      <w:proofErr w:type="gramEnd"/>
    </w:p>
    <w:p w:rsidR="003A3036" w:rsidRPr="00AD1A7A" w:rsidRDefault="003A3036" w:rsidP="003A3036">
      <w:proofErr w:type="gramStart"/>
      <w:r w:rsidRPr="00AD1A7A">
        <w:t>1988-present: Responsabile della colla di poesia bilingue “Esperidi”: Sciascia Editore, Caltanissetta-Roma.</w:t>
      </w:r>
      <w:proofErr w:type="gramEnd"/>
    </w:p>
    <w:p w:rsidR="003A3036" w:rsidRPr="00AD1A7A" w:rsidRDefault="003A3036" w:rsidP="003A3036">
      <w:proofErr w:type="gramStart"/>
      <w:r w:rsidRPr="00AD1A7A">
        <w:t>1981-85: Co-</w:t>
      </w:r>
      <w:proofErr w:type="spellStart"/>
      <w:r w:rsidRPr="00AD1A7A">
        <w:t>director</w:t>
      </w:r>
      <w:proofErr w:type="spellEnd"/>
      <w:r w:rsidRPr="00AD1A7A">
        <w:t xml:space="preserve"> of the </w:t>
      </w:r>
      <w:proofErr w:type="spellStart"/>
      <w:r w:rsidRPr="00AD1A7A">
        <w:t>series</w:t>
      </w:r>
      <w:proofErr w:type="spellEnd"/>
      <w:r w:rsidRPr="00AD1A7A">
        <w:t xml:space="preserve"> Letteratura: Editrice La Goliardica, Roma.</w:t>
      </w:r>
      <w:proofErr w:type="gramEnd"/>
    </w:p>
    <w:p w:rsidR="003A3036" w:rsidRPr="00AD1A7A" w:rsidRDefault="003A3036" w:rsidP="003A3036"/>
    <w:p w:rsidR="003A3036" w:rsidRDefault="003A3036" w:rsidP="003A3036">
      <w:pPr>
        <w:pStyle w:val="Titolo3"/>
        <w:rPr>
          <w:color w:val="000000"/>
          <w:sz w:val="22"/>
        </w:rPr>
      </w:pPr>
      <w:r>
        <w:rPr>
          <w:color w:val="000000"/>
          <w:sz w:val="22"/>
        </w:rPr>
        <w:t xml:space="preserve">CAMPI DI RICERCA </w:t>
      </w:r>
    </w:p>
    <w:p w:rsidR="003A3036" w:rsidRDefault="003A3036" w:rsidP="003A3036">
      <w:pPr>
        <w:pStyle w:val="Titolo3"/>
        <w:ind w:left="0" w:firstLine="0"/>
        <w:rPr>
          <w:b w:val="0"/>
          <w:bCs/>
          <w:color w:val="000000"/>
          <w:sz w:val="22"/>
        </w:rPr>
      </w:pPr>
      <w:r>
        <w:rPr>
          <w:b w:val="0"/>
          <w:bCs/>
          <w:color w:val="000000"/>
          <w:sz w:val="22"/>
        </w:rPr>
        <w:t>Letteratura angloamericana, lingua inglese d’America,</w:t>
      </w:r>
      <w:proofErr w:type="gramStart"/>
      <w:r>
        <w:rPr>
          <w:b w:val="0"/>
          <w:bCs/>
          <w:color w:val="000000"/>
          <w:sz w:val="22"/>
        </w:rPr>
        <w:t xml:space="preserve">  </w:t>
      </w:r>
      <w:proofErr w:type="gramEnd"/>
      <w:r>
        <w:rPr>
          <w:b w:val="0"/>
          <w:bCs/>
          <w:color w:val="000000"/>
          <w:sz w:val="22"/>
        </w:rPr>
        <w:t>semiotica della cultura , traduzione,  modernismo e avanguardie transatlantiche, poesia moderna e contemporanea, letterature comparate, scrittura delle donne e critica femminista.</w:t>
      </w:r>
    </w:p>
    <w:p w:rsidR="003A3036" w:rsidRDefault="003A3036" w:rsidP="003A3036">
      <w:pPr>
        <w:autoSpaceDE w:val="0"/>
        <w:autoSpaceDN w:val="0"/>
        <w:adjustRightInd w:val="0"/>
        <w:rPr>
          <w:rFonts w:ascii="Verdana-Bold" w:hAnsi="Verdana-Bold" w:cs="Verdana-Bold"/>
          <w:b/>
          <w:bCs/>
          <w:color w:val="000000"/>
          <w:sz w:val="19"/>
          <w:szCs w:val="19"/>
        </w:rPr>
      </w:pPr>
    </w:p>
    <w:p w:rsidR="003A3036" w:rsidRPr="00AD1A7A" w:rsidRDefault="003A3036" w:rsidP="003A3036">
      <w:pPr>
        <w:autoSpaceDE w:val="0"/>
        <w:autoSpaceDN w:val="0"/>
        <w:adjustRightInd w:val="0"/>
        <w:rPr>
          <w:b/>
          <w:bCs/>
          <w:color w:val="000000"/>
        </w:rPr>
      </w:pPr>
      <w:r w:rsidRPr="00AD1A7A">
        <w:rPr>
          <w:b/>
          <w:bCs/>
          <w:color w:val="000000"/>
        </w:rPr>
        <w:t>R</w:t>
      </w:r>
      <w:r>
        <w:rPr>
          <w:b/>
          <w:bCs/>
          <w:color w:val="000000"/>
        </w:rPr>
        <w:t>ESPONSABILITA’ SCIENTIFICA PER PROGETTI</w:t>
      </w:r>
      <w:proofErr w:type="gramStart"/>
      <w:r>
        <w:rPr>
          <w:b/>
          <w:bCs/>
          <w:color w:val="000000"/>
        </w:rPr>
        <w:t xml:space="preserve">  </w:t>
      </w:r>
      <w:proofErr w:type="gramEnd"/>
      <w:r>
        <w:rPr>
          <w:b/>
          <w:bCs/>
          <w:color w:val="000000"/>
        </w:rPr>
        <w:t xml:space="preserve">DI  RICERCA NAZIONALI E INTERNAZIONALI </w:t>
      </w:r>
    </w:p>
    <w:p w:rsidR="003A3036" w:rsidRPr="00AD1A7A" w:rsidRDefault="003A3036" w:rsidP="003A3036">
      <w:pPr>
        <w:autoSpaceDE w:val="0"/>
        <w:autoSpaceDN w:val="0"/>
        <w:adjustRightInd w:val="0"/>
        <w:rPr>
          <w:color w:val="000000"/>
        </w:rPr>
      </w:pPr>
    </w:p>
    <w:p w:rsidR="003A3036" w:rsidRPr="00AD1A7A" w:rsidRDefault="003A3036" w:rsidP="003A3036">
      <w:pPr>
        <w:autoSpaceDE w:val="0"/>
        <w:autoSpaceDN w:val="0"/>
        <w:adjustRightInd w:val="0"/>
        <w:rPr>
          <w:b/>
          <w:bCs/>
          <w:i/>
          <w:color w:val="9A9A9A"/>
        </w:rPr>
      </w:pPr>
      <w:r w:rsidRPr="00AD1A7A">
        <w:rPr>
          <w:i/>
          <w:color w:val="000000"/>
        </w:rPr>
        <w:t>Coordinatrice nazionale e locale dei seguenti progetti PRIN (o 40%)</w:t>
      </w:r>
    </w:p>
    <w:p w:rsidR="003A3036" w:rsidRPr="00AD1A7A" w:rsidRDefault="003A3036" w:rsidP="003A3036">
      <w:pPr>
        <w:autoSpaceDE w:val="0"/>
        <w:autoSpaceDN w:val="0"/>
        <w:adjustRightInd w:val="0"/>
        <w:rPr>
          <w:color w:val="000000"/>
        </w:rPr>
      </w:pPr>
    </w:p>
    <w:p w:rsidR="003A3036" w:rsidRPr="00AD1A7A" w:rsidRDefault="003A3036" w:rsidP="003A3036">
      <w:pPr>
        <w:autoSpaceDE w:val="0"/>
        <w:autoSpaceDN w:val="0"/>
        <w:adjustRightInd w:val="0"/>
        <w:rPr>
          <w:color w:val="000000"/>
        </w:rPr>
      </w:pPr>
      <w:proofErr w:type="gramStart"/>
      <w:r w:rsidRPr="00AD1A7A">
        <w:rPr>
          <w:color w:val="000000"/>
        </w:rPr>
        <w:t>PRIN 2002: Reti di donne: soggetti luoghi nodi d'incontro Europa-America,</w:t>
      </w:r>
      <w:proofErr w:type="gramEnd"/>
    </w:p>
    <w:p w:rsidR="003A3036" w:rsidRPr="00AD1A7A" w:rsidRDefault="003A3036" w:rsidP="003A3036">
      <w:pPr>
        <w:autoSpaceDE w:val="0"/>
        <w:autoSpaceDN w:val="0"/>
        <w:adjustRightInd w:val="0"/>
        <w:ind w:firstLine="708"/>
        <w:rPr>
          <w:color w:val="000000"/>
        </w:rPr>
      </w:pPr>
      <w:r w:rsidRPr="00AD1A7A">
        <w:rPr>
          <w:color w:val="000000"/>
        </w:rPr>
        <w:t xml:space="preserve">1890-1950. </w:t>
      </w:r>
      <w:proofErr w:type="gramStart"/>
      <w:r w:rsidRPr="00AD1A7A">
        <w:rPr>
          <w:color w:val="000000"/>
        </w:rPr>
        <w:t>Per una riscrittura della storia culturale (24 mesi)</w:t>
      </w:r>
      <w:proofErr w:type="gramEnd"/>
    </w:p>
    <w:p w:rsidR="003A3036" w:rsidRPr="00AD1A7A" w:rsidRDefault="003A3036" w:rsidP="003A3036">
      <w:pPr>
        <w:autoSpaceDE w:val="0"/>
        <w:autoSpaceDN w:val="0"/>
        <w:adjustRightInd w:val="0"/>
        <w:rPr>
          <w:color w:val="000000"/>
        </w:rPr>
      </w:pPr>
      <w:proofErr w:type="gramStart"/>
      <w:r w:rsidRPr="00AD1A7A">
        <w:rPr>
          <w:color w:val="000000"/>
        </w:rPr>
        <w:t>PRIN 1999: Reti di donne: Soggetti, luoghi, nodi d'incontro Europa-America,</w:t>
      </w:r>
      <w:proofErr w:type="gramEnd"/>
    </w:p>
    <w:p w:rsidR="003A3036" w:rsidRPr="00AD1A7A" w:rsidRDefault="003A3036" w:rsidP="003A3036">
      <w:pPr>
        <w:autoSpaceDE w:val="0"/>
        <w:autoSpaceDN w:val="0"/>
        <w:adjustRightInd w:val="0"/>
        <w:ind w:firstLine="708"/>
        <w:rPr>
          <w:color w:val="000000"/>
        </w:rPr>
      </w:pPr>
      <w:r w:rsidRPr="00AD1A7A">
        <w:rPr>
          <w:color w:val="000000"/>
        </w:rPr>
        <w:t xml:space="preserve">1890-1939. </w:t>
      </w:r>
      <w:proofErr w:type="gramStart"/>
      <w:r w:rsidRPr="00AD1A7A">
        <w:rPr>
          <w:color w:val="000000"/>
        </w:rPr>
        <w:t>Per una riscrittura della storia culturale (24 mesi)</w:t>
      </w:r>
      <w:proofErr w:type="gramEnd"/>
    </w:p>
    <w:p w:rsidR="003A3036" w:rsidRPr="00AD1A7A" w:rsidRDefault="003A3036" w:rsidP="003A3036">
      <w:pPr>
        <w:pStyle w:val="Titolo3"/>
        <w:rPr>
          <w:b w:val="0"/>
        </w:rPr>
      </w:pPr>
      <w:r w:rsidRPr="00AD1A7A">
        <w:rPr>
          <w:b w:val="0"/>
          <w:color w:val="000000"/>
        </w:rPr>
        <w:t>1988-92</w:t>
      </w:r>
      <w:proofErr w:type="gramStart"/>
      <w:r w:rsidRPr="00AD1A7A">
        <w:rPr>
          <w:b w:val="0"/>
          <w:color w:val="000000"/>
        </w:rPr>
        <w:t>:</w:t>
      </w:r>
      <w:proofErr w:type="gramEnd"/>
      <w:r w:rsidRPr="00AD1A7A">
        <w:rPr>
          <w:b w:val="0"/>
          <w:color w:val="000000"/>
        </w:rPr>
        <w:t>"Traduzione, lingue, culture, scrittrici americane del '900"(Progetto nazionale biennale 40% 48 mesi)</w:t>
      </w:r>
    </w:p>
    <w:p w:rsidR="003A3036" w:rsidRPr="00AD1A7A" w:rsidRDefault="003A3036" w:rsidP="003A3036">
      <w:pPr>
        <w:autoSpaceDE w:val="0"/>
        <w:autoSpaceDN w:val="0"/>
        <w:adjustRightInd w:val="0"/>
        <w:rPr>
          <w:color w:val="000000"/>
        </w:rPr>
      </w:pPr>
    </w:p>
    <w:p w:rsidR="003A3036" w:rsidRPr="00B2750F" w:rsidRDefault="003A3036" w:rsidP="003A3036">
      <w:pPr>
        <w:pStyle w:val="Titolo3"/>
      </w:pPr>
      <w:r w:rsidRPr="00B2750F">
        <w:lastRenderedPageBreak/>
        <w:t>COLLABORAZIONI DI RICERCA INTERNAZIONALI</w:t>
      </w:r>
    </w:p>
    <w:p w:rsidR="003A3036" w:rsidRDefault="003A3036" w:rsidP="003A3036">
      <w:pPr>
        <w:numPr>
          <w:ilvl w:val="0"/>
          <w:numId w:val="1"/>
        </w:numPr>
      </w:pPr>
      <w:r>
        <w:t xml:space="preserve">Dal 2010. </w:t>
      </w:r>
      <w:r w:rsidRPr="00B2750F">
        <w:t>C</w:t>
      </w:r>
      <w:r>
        <w:t xml:space="preserve">ollaborazione con </w:t>
      </w:r>
      <w:proofErr w:type="gramStart"/>
      <w:r>
        <w:t>il Walt</w:t>
      </w:r>
      <w:proofErr w:type="gramEnd"/>
      <w:r>
        <w:t xml:space="preserve"> Whitman Archive per la predisposizione di materiali e traduzioni dell’opera di Whitman in Italia.</w:t>
      </w:r>
    </w:p>
    <w:p w:rsidR="00B9788F" w:rsidRDefault="00B9788F"/>
    <w:sectPr w:rsidR="00B9788F" w:rsidSect="00B9788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C3626"/>
    <w:multiLevelType w:val="hybridMultilevel"/>
    <w:tmpl w:val="323EE320"/>
    <w:lvl w:ilvl="0" w:tplc="838C2FB2">
      <w:start w:val="1988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36"/>
    <w:rsid w:val="003A3036"/>
    <w:rsid w:val="00B9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48757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3036"/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next w:val="Normale"/>
    <w:link w:val="Titolo3Carattere"/>
    <w:qFormat/>
    <w:rsid w:val="003A3036"/>
    <w:pPr>
      <w:keepNext/>
      <w:spacing w:line="240" w:lineRule="atLeast"/>
      <w:ind w:left="1584" w:right="-720" w:hanging="1584"/>
      <w:outlineLvl w:val="2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atterepredefinitoparagrafo"/>
    <w:link w:val="Titolo3"/>
    <w:rsid w:val="003A3036"/>
    <w:rPr>
      <w:rFonts w:ascii="Times New Roman" w:eastAsia="Times New Roman" w:hAnsi="Times New Roman" w:cs="Times New Roman"/>
      <w:b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3036"/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next w:val="Normale"/>
    <w:link w:val="Titolo3Carattere"/>
    <w:qFormat/>
    <w:rsid w:val="003A3036"/>
    <w:pPr>
      <w:keepNext/>
      <w:spacing w:line="240" w:lineRule="atLeast"/>
      <w:ind w:left="1584" w:right="-720" w:hanging="1584"/>
      <w:outlineLvl w:val="2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atterepredefinitoparagrafo"/>
    <w:link w:val="Titolo3"/>
    <w:rsid w:val="003A3036"/>
    <w:rPr>
      <w:rFonts w:ascii="Times New Roman" w:eastAsia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1968</Characters>
  <Application>Microsoft Macintosh Word</Application>
  <DocSecurity>0</DocSecurity>
  <Lines>16</Lines>
  <Paragraphs>4</Paragraphs>
  <ScaleCrop>false</ScaleCrop>
  <Company>xxx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 xxx</dc:creator>
  <cp:keywords/>
  <dc:description/>
  <cp:lastModifiedBy>xxxx xxx</cp:lastModifiedBy>
  <cp:revision>1</cp:revision>
  <dcterms:created xsi:type="dcterms:W3CDTF">2014-02-03T13:06:00Z</dcterms:created>
  <dcterms:modified xsi:type="dcterms:W3CDTF">2014-02-03T13:07:00Z</dcterms:modified>
</cp:coreProperties>
</file>