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C78" w:rsidRDefault="00671649" w:rsidP="00582656">
      <w:pPr>
        <w:rPr>
          <w:b/>
          <w:sz w:val="24"/>
          <w:szCs w:val="24"/>
        </w:rPr>
      </w:pPr>
      <w:r>
        <w:rPr>
          <w:b/>
          <w:sz w:val="24"/>
          <w:szCs w:val="24"/>
        </w:rPr>
        <w:t>METODI E TECNICHE DI ANALISI DEI PROCESSI COGNITIVI</w:t>
      </w:r>
    </w:p>
    <w:p w:rsidR="00CE749A" w:rsidRPr="00CE749A" w:rsidRDefault="00582656" w:rsidP="00CE749A">
      <w:pPr>
        <w:rPr>
          <w:b/>
          <w:sz w:val="24"/>
          <w:szCs w:val="24"/>
        </w:rPr>
      </w:pPr>
      <w:r>
        <w:rPr>
          <w:b/>
          <w:sz w:val="24"/>
          <w:szCs w:val="24"/>
        </w:rPr>
        <w:t>Docente: Prof.ssa Paola Nicolini</w:t>
      </w:r>
    </w:p>
    <w:p w:rsidR="00097D78" w:rsidRDefault="00CE749A" w:rsidP="00E50885">
      <w:pPr>
        <w:jc w:val="both"/>
        <w:rPr>
          <w:sz w:val="24"/>
          <w:szCs w:val="24"/>
        </w:rPr>
      </w:pPr>
      <w:r w:rsidRPr="00CE749A">
        <w:rPr>
          <w:b/>
          <w:sz w:val="24"/>
          <w:szCs w:val="24"/>
        </w:rPr>
        <w:t>Appunti I parte del corso</w:t>
      </w:r>
      <w:r>
        <w:rPr>
          <w:sz w:val="24"/>
          <w:szCs w:val="24"/>
        </w:rPr>
        <w:t>: 10.02.14 – 20.02.14</w:t>
      </w:r>
    </w:p>
    <w:p w:rsidR="00CE749A" w:rsidRDefault="00CE749A" w:rsidP="00E50885">
      <w:pPr>
        <w:jc w:val="both"/>
        <w:rPr>
          <w:sz w:val="24"/>
          <w:szCs w:val="24"/>
        </w:rPr>
      </w:pPr>
    </w:p>
    <w:p w:rsidR="00ED424F" w:rsidRPr="00DE215E" w:rsidRDefault="00582656" w:rsidP="00E50885">
      <w:pPr>
        <w:jc w:val="both"/>
        <w:rPr>
          <w:sz w:val="24"/>
        </w:rPr>
      </w:pPr>
      <w:r w:rsidRPr="00DE215E">
        <w:rPr>
          <w:sz w:val="24"/>
        </w:rPr>
        <w:t xml:space="preserve">Nelle relazioni che intrecciamo quotidianamente tendiamo a formulare dei giudizi e delle valutazioni sugli altri che ci impediscono di conoscerlo realmente. Un assistente sociale ha bisogno di porsi in un atteggiamento di </w:t>
      </w:r>
      <w:r w:rsidRPr="00DE215E">
        <w:rPr>
          <w:b/>
          <w:sz w:val="24"/>
        </w:rPr>
        <w:t>ascolto attivo</w:t>
      </w:r>
      <w:r w:rsidRPr="00DE215E">
        <w:rPr>
          <w:sz w:val="24"/>
        </w:rPr>
        <w:t xml:space="preserve"> nei confronti di chi a lui si rivolge, di </w:t>
      </w:r>
      <w:r w:rsidRPr="00DE215E">
        <w:rPr>
          <w:b/>
          <w:sz w:val="24"/>
        </w:rPr>
        <w:t>sospendere il giudizio</w:t>
      </w:r>
      <w:r w:rsidRPr="00DE215E">
        <w:rPr>
          <w:sz w:val="24"/>
        </w:rPr>
        <w:t xml:space="preserve"> per poter esplorare la realtà dell’altro adottando uno capace di vedere sempre </w:t>
      </w:r>
      <w:r w:rsidRPr="00DE215E">
        <w:rPr>
          <w:i/>
          <w:sz w:val="24"/>
        </w:rPr>
        <w:t>il nuovo</w:t>
      </w:r>
      <w:r w:rsidRPr="00DE215E">
        <w:rPr>
          <w:sz w:val="24"/>
        </w:rPr>
        <w:t xml:space="preserve">, di lasciarsi stupire (“sguardo della meraviglia”). </w:t>
      </w:r>
      <w:r w:rsidR="004161EC" w:rsidRPr="00DE215E">
        <w:rPr>
          <w:sz w:val="24"/>
        </w:rPr>
        <w:t xml:space="preserve">Lasciarsi sorprendere dall’altro significa non ancorarsi alle percezioni iniziali ma relazionarsi continuamente come se si stesse conoscendo l’altro in </w:t>
      </w:r>
      <w:r w:rsidRPr="00DE215E">
        <w:rPr>
          <w:sz w:val="24"/>
        </w:rPr>
        <w:t>quel momento</w:t>
      </w:r>
      <w:r w:rsidR="004161EC" w:rsidRPr="00DE215E">
        <w:rPr>
          <w:sz w:val="24"/>
        </w:rPr>
        <w:t xml:space="preserve"> (</w:t>
      </w:r>
      <w:r w:rsidR="004161EC" w:rsidRPr="00DE215E">
        <w:rPr>
          <w:b/>
          <w:sz w:val="24"/>
        </w:rPr>
        <w:t>esplorazione di mondi possibili</w:t>
      </w:r>
      <w:r w:rsidR="004161EC" w:rsidRPr="00DE215E">
        <w:rPr>
          <w:sz w:val="24"/>
        </w:rPr>
        <w:t xml:space="preserve">). </w:t>
      </w:r>
    </w:p>
    <w:p w:rsidR="00582656" w:rsidRPr="00DE215E" w:rsidRDefault="00892BC1" w:rsidP="00E50885">
      <w:pPr>
        <w:jc w:val="both"/>
        <w:rPr>
          <w:sz w:val="24"/>
        </w:rPr>
      </w:pPr>
      <w:r w:rsidRPr="00DE215E">
        <w:rPr>
          <w:sz w:val="24"/>
        </w:rPr>
        <w:t>Esercizio: Cosa vi viene in mente se sentite “Mente umana”?</w:t>
      </w:r>
    </w:p>
    <w:p w:rsidR="00892BC1" w:rsidRDefault="00892BC1" w:rsidP="00E50885">
      <w:pPr>
        <w:jc w:val="both"/>
      </w:pPr>
    </w:p>
    <w:p w:rsidR="00892BC1" w:rsidRDefault="00892BC1" w:rsidP="00E50885">
      <w:pPr>
        <w:jc w:val="both"/>
      </w:pPr>
      <w:r>
        <w:rPr>
          <w:noProof/>
          <w:lang w:eastAsia="it-IT"/>
        </w:rPr>
        <w:drawing>
          <wp:inline distT="0" distB="0" distL="0" distR="0">
            <wp:extent cx="6124575" cy="3810000"/>
            <wp:effectExtent l="19050" t="0" r="9525" b="0"/>
            <wp:docPr id="1" name="Immagine 0" descr="MAPPA MENTE UM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PA MENTE UMAN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BC1" w:rsidRDefault="00892BC1" w:rsidP="00582656"/>
    <w:p w:rsidR="00892BC1" w:rsidRDefault="00892BC1" w:rsidP="00582656"/>
    <w:p w:rsidR="00892BC1" w:rsidRDefault="00892BC1" w:rsidP="00582656"/>
    <w:p w:rsidR="00CE749A" w:rsidRDefault="00CE749A" w:rsidP="00582656">
      <w:pPr>
        <w:spacing w:after="0"/>
      </w:pPr>
    </w:p>
    <w:p w:rsidR="00CE749A" w:rsidRDefault="00CE749A" w:rsidP="00582656">
      <w:pPr>
        <w:spacing w:after="0"/>
      </w:pPr>
    </w:p>
    <w:p w:rsidR="00ED2D83" w:rsidRPr="00CE749A" w:rsidRDefault="00DE215E" w:rsidP="00582656">
      <w:pPr>
        <w:spacing w:after="0"/>
        <w:rPr>
          <w:sz w:val="24"/>
          <w:szCs w:val="24"/>
        </w:rPr>
      </w:pPr>
      <w:r w:rsidRPr="00CE749A">
        <w:rPr>
          <w:sz w:val="24"/>
          <w:szCs w:val="24"/>
        </w:rPr>
        <w:lastRenderedPageBreak/>
        <w:t>Definizione</w:t>
      </w:r>
      <w:r w:rsidR="00892BC1" w:rsidRPr="00CE749A">
        <w:rPr>
          <w:sz w:val="24"/>
          <w:szCs w:val="24"/>
        </w:rPr>
        <w:t xml:space="preserve"> del concetto di</w:t>
      </w:r>
      <w:r w:rsidR="00582656" w:rsidRPr="00CE749A">
        <w:rPr>
          <w:sz w:val="24"/>
          <w:szCs w:val="24"/>
        </w:rPr>
        <w:t xml:space="preserve"> </w:t>
      </w:r>
      <w:r w:rsidR="00892BC1" w:rsidRPr="00CE749A">
        <w:rPr>
          <w:i/>
          <w:sz w:val="24"/>
          <w:szCs w:val="24"/>
        </w:rPr>
        <w:t>i</w:t>
      </w:r>
      <w:r w:rsidR="00582656" w:rsidRPr="00CE749A">
        <w:rPr>
          <w:i/>
          <w:sz w:val="24"/>
          <w:szCs w:val="24"/>
        </w:rPr>
        <w:t>ntelligenza</w:t>
      </w:r>
    </w:p>
    <w:p w:rsidR="00582656" w:rsidRDefault="00582656" w:rsidP="00ED2D83">
      <w:pPr>
        <w:spacing w:after="0"/>
        <w:jc w:val="center"/>
        <w:rPr>
          <w:sz w:val="24"/>
          <w:szCs w:val="24"/>
        </w:rPr>
      </w:pPr>
    </w:p>
    <w:p w:rsidR="00FD0C78" w:rsidRDefault="00DE215E" w:rsidP="00ED42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272CAE">
        <w:rPr>
          <w:sz w:val="24"/>
          <w:szCs w:val="24"/>
        </w:rPr>
        <w:t xml:space="preserve">Per lungo tempo l’intelligenza è stata considerata un </w:t>
      </w:r>
      <w:r w:rsidR="00272CAE" w:rsidRPr="00582656">
        <w:rPr>
          <w:sz w:val="24"/>
          <w:szCs w:val="24"/>
        </w:rPr>
        <w:t xml:space="preserve">fattore </w:t>
      </w:r>
      <w:r w:rsidR="00272CAE" w:rsidRPr="00582656">
        <w:rPr>
          <w:i/>
          <w:sz w:val="24"/>
          <w:szCs w:val="24"/>
        </w:rPr>
        <w:t>unitario</w:t>
      </w:r>
      <w:r w:rsidR="00272CAE">
        <w:rPr>
          <w:sz w:val="24"/>
          <w:szCs w:val="24"/>
        </w:rPr>
        <w:t xml:space="preserve">, il cosiddetto “fattore g”, osservabile e </w:t>
      </w:r>
      <w:r w:rsidR="00ED2D83">
        <w:rPr>
          <w:sz w:val="24"/>
          <w:szCs w:val="24"/>
        </w:rPr>
        <w:t>rilevabile</w:t>
      </w:r>
      <w:r w:rsidR="00272CAE">
        <w:rPr>
          <w:sz w:val="24"/>
          <w:szCs w:val="24"/>
        </w:rPr>
        <w:t xml:space="preserve"> mediante strumenti di misurazione standardizzati (</w:t>
      </w:r>
      <w:r w:rsidR="00ED424F">
        <w:rPr>
          <w:sz w:val="24"/>
          <w:szCs w:val="24"/>
        </w:rPr>
        <w:t xml:space="preserve">Test </w:t>
      </w:r>
      <w:r w:rsidR="00582656">
        <w:rPr>
          <w:sz w:val="24"/>
          <w:szCs w:val="24"/>
        </w:rPr>
        <w:t xml:space="preserve">del </w:t>
      </w:r>
      <w:r w:rsidR="00272CAE">
        <w:rPr>
          <w:sz w:val="24"/>
          <w:szCs w:val="24"/>
        </w:rPr>
        <w:t xml:space="preserve">Quoziente Intellettivo). Questi strumenti misurano </w:t>
      </w:r>
      <w:r w:rsidR="00582656">
        <w:rPr>
          <w:sz w:val="24"/>
          <w:szCs w:val="24"/>
        </w:rPr>
        <w:t xml:space="preserve">in particolare </w:t>
      </w:r>
      <w:r w:rsidR="00272CAE">
        <w:rPr>
          <w:sz w:val="24"/>
          <w:szCs w:val="24"/>
        </w:rPr>
        <w:t>l’intelligenza logico-matemati</w:t>
      </w:r>
      <w:r w:rsidR="00582656">
        <w:rPr>
          <w:sz w:val="24"/>
          <w:szCs w:val="24"/>
        </w:rPr>
        <w:t>ca considerandola</w:t>
      </w:r>
      <w:r w:rsidR="00272CAE">
        <w:rPr>
          <w:sz w:val="24"/>
          <w:szCs w:val="24"/>
        </w:rPr>
        <w:t xml:space="preserve"> </w:t>
      </w:r>
      <w:r w:rsidR="00582656">
        <w:rPr>
          <w:sz w:val="24"/>
          <w:szCs w:val="24"/>
        </w:rPr>
        <w:t>predittiva</w:t>
      </w:r>
      <w:r w:rsidR="00272CAE">
        <w:rPr>
          <w:sz w:val="24"/>
          <w:szCs w:val="24"/>
        </w:rPr>
        <w:t xml:space="preserve"> dell’intelligenza globale del soggetto. In questo modo sono state escluse dal concetto di intelligenza tutta una serie di abilità che </w:t>
      </w:r>
      <w:r w:rsidR="00582656">
        <w:rPr>
          <w:sz w:val="24"/>
          <w:szCs w:val="24"/>
        </w:rPr>
        <w:t xml:space="preserve">utilizziamo quotidianamente e  che ci </w:t>
      </w:r>
      <w:r w:rsidR="00272CAE">
        <w:rPr>
          <w:sz w:val="24"/>
          <w:szCs w:val="24"/>
        </w:rPr>
        <w:t>permettono di risolve</w:t>
      </w:r>
      <w:r w:rsidR="00582656">
        <w:rPr>
          <w:sz w:val="24"/>
          <w:szCs w:val="24"/>
        </w:rPr>
        <w:t>re i problemi nella vita reale</w:t>
      </w:r>
      <w:r w:rsidR="00272CAE">
        <w:rPr>
          <w:sz w:val="24"/>
          <w:szCs w:val="24"/>
        </w:rPr>
        <w:t>.</w:t>
      </w:r>
    </w:p>
    <w:p w:rsidR="004161EC" w:rsidRDefault="00272CAE" w:rsidP="00CE7DA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Nel 1983 Howard Gardner, con il testo </w:t>
      </w:r>
      <w:r w:rsidRPr="00272CAE">
        <w:rPr>
          <w:i/>
          <w:sz w:val="24"/>
          <w:szCs w:val="24"/>
        </w:rPr>
        <w:t>Formae Mentis</w:t>
      </w:r>
      <w:r>
        <w:rPr>
          <w:sz w:val="24"/>
          <w:szCs w:val="24"/>
        </w:rPr>
        <w:t xml:space="preserve">, </w:t>
      </w:r>
      <w:r w:rsidR="00582656">
        <w:rPr>
          <w:sz w:val="24"/>
          <w:szCs w:val="24"/>
        </w:rPr>
        <w:t>ha introdotto</w:t>
      </w:r>
      <w:r>
        <w:rPr>
          <w:sz w:val="24"/>
          <w:szCs w:val="24"/>
        </w:rPr>
        <w:t xml:space="preserve"> un nuovo concetto di intelligenza</w:t>
      </w:r>
      <w:r w:rsidR="00ED424F">
        <w:rPr>
          <w:sz w:val="24"/>
          <w:szCs w:val="24"/>
        </w:rPr>
        <w:t xml:space="preserve">, supportato da una mole di studi che </w:t>
      </w:r>
      <w:r w:rsidR="00582656">
        <w:rPr>
          <w:sz w:val="24"/>
          <w:szCs w:val="24"/>
        </w:rPr>
        <w:t xml:space="preserve">gli </w:t>
      </w:r>
      <w:r w:rsidR="00ED424F">
        <w:rPr>
          <w:sz w:val="24"/>
          <w:szCs w:val="24"/>
        </w:rPr>
        <w:t xml:space="preserve">ha permesso di mettere in luce la </w:t>
      </w:r>
      <w:r w:rsidR="00ED424F" w:rsidRPr="00582656">
        <w:rPr>
          <w:sz w:val="24"/>
          <w:szCs w:val="24"/>
        </w:rPr>
        <w:t xml:space="preserve">natura </w:t>
      </w:r>
      <w:r w:rsidR="00ED424F" w:rsidRPr="00582656">
        <w:rPr>
          <w:i/>
          <w:sz w:val="24"/>
          <w:szCs w:val="24"/>
        </w:rPr>
        <w:t>modulare</w:t>
      </w:r>
      <w:r w:rsidR="00ED424F">
        <w:rPr>
          <w:sz w:val="24"/>
          <w:szCs w:val="24"/>
        </w:rPr>
        <w:t xml:space="preserve"> della mente umana.</w:t>
      </w:r>
      <w:r>
        <w:rPr>
          <w:sz w:val="24"/>
          <w:szCs w:val="24"/>
        </w:rPr>
        <w:t xml:space="preserve"> </w:t>
      </w:r>
    </w:p>
    <w:p w:rsidR="00FD0C78" w:rsidRDefault="00ED2D83" w:rsidP="00CE7DA2">
      <w:pPr>
        <w:jc w:val="both"/>
        <w:rPr>
          <w:sz w:val="24"/>
          <w:szCs w:val="24"/>
        </w:rPr>
      </w:pPr>
      <w:r>
        <w:rPr>
          <w:sz w:val="24"/>
          <w:szCs w:val="24"/>
        </w:rPr>
        <w:t>Come definireste il concetto di “intelligenza”?</w:t>
      </w:r>
    </w:p>
    <w:p w:rsidR="00ED2D83" w:rsidRDefault="00ED2D83" w:rsidP="00ED2D83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pensiero divergente</w:t>
      </w:r>
      <w:r w:rsidR="00582656">
        <w:rPr>
          <w:sz w:val="24"/>
          <w:szCs w:val="24"/>
        </w:rPr>
        <w:t>;</w:t>
      </w:r>
    </w:p>
    <w:p w:rsidR="00582656" w:rsidRDefault="00582656" w:rsidP="0058265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capacità di problem solving dinanzi alle situazioni della vita quotidiana;</w:t>
      </w:r>
    </w:p>
    <w:p w:rsidR="00ED2D83" w:rsidRDefault="00582656" w:rsidP="00ED2D83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una </w:t>
      </w:r>
      <w:r w:rsidR="00ED2D83">
        <w:rPr>
          <w:sz w:val="24"/>
          <w:szCs w:val="24"/>
        </w:rPr>
        <w:t>molteplicità di fattori</w:t>
      </w:r>
      <w:r>
        <w:rPr>
          <w:sz w:val="24"/>
          <w:szCs w:val="24"/>
        </w:rPr>
        <w:t xml:space="preserve"> tra cui</w:t>
      </w:r>
      <w:r w:rsidR="00ED2D83">
        <w:rPr>
          <w:sz w:val="24"/>
          <w:szCs w:val="24"/>
        </w:rPr>
        <w:t>: comprensione, percezione, rielaborazione, socialità, inventiva, sintesi</w:t>
      </w:r>
      <w:r>
        <w:rPr>
          <w:sz w:val="24"/>
          <w:szCs w:val="24"/>
        </w:rPr>
        <w:t>;</w:t>
      </w:r>
    </w:p>
    <w:p w:rsidR="00FE0D0C" w:rsidRPr="00582656" w:rsidRDefault="00582656" w:rsidP="00FE0D0C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r w:rsidR="00FE0D0C">
        <w:rPr>
          <w:sz w:val="24"/>
          <w:szCs w:val="24"/>
        </w:rPr>
        <w:t>velocità nel dare risposta a un problema (concetto culturalmente radicato)</w:t>
      </w:r>
      <w:r>
        <w:rPr>
          <w:sz w:val="24"/>
          <w:szCs w:val="24"/>
        </w:rPr>
        <w:t>;</w:t>
      </w:r>
    </w:p>
    <w:p w:rsidR="00671649" w:rsidRDefault="00FE0D0C" w:rsidP="00FE0D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definizione offerta da </w:t>
      </w:r>
      <w:r w:rsidR="00582656">
        <w:rPr>
          <w:sz w:val="24"/>
          <w:szCs w:val="24"/>
        </w:rPr>
        <w:t>H.</w:t>
      </w:r>
      <w:r>
        <w:rPr>
          <w:sz w:val="24"/>
          <w:szCs w:val="24"/>
        </w:rPr>
        <w:t>Gardner co</w:t>
      </w:r>
      <w:r w:rsidR="00671649">
        <w:rPr>
          <w:sz w:val="24"/>
          <w:szCs w:val="24"/>
        </w:rPr>
        <w:t xml:space="preserve">nsidera l’intelligenza come la </w:t>
      </w:r>
      <w:r>
        <w:rPr>
          <w:sz w:val="24"/>
          <w:szCs w:val="24"/>
        </w:rPr>
        <w:t xml:space="preserve">capacità di </w:t>
      </w:r>
      <w:r w:rsidRPr="00582656">
        <w:rPr>
          <w:i/>
          <w:sz w:val="24"/>
          <w:szCs w:val="24"/>
        </w:rPr>
        <w:t>risolvere problemi e creare prodotti</w:t>
      </w:r>
      <w:r>
        <w:rPr>
          <w:sz w:val="24"/>
          <w:szCs w:val="24"/>
        </w:rPr>
        <w:t xml:space="preserve"> che siano anche </w:t>
      </w:r>
      <w:r w:rsidRPr="00671649">
        <w:rPr>
          <w:i/>
          <w:sz w:val="24"/>
          <w:szCs w:val="24"/>
        </w:rPr>
        <w:t>apprezzabi</w:t>
      </w:r>
      <w:r w:rsidR="00671649" w:rsidRPr="00671649">
        <w:rPr>
          <w:i/>
          <w:sz w:val="24"/>
          <w:szCs w:val="24"/>
        </w:rPr>
        <w:t>li nella cultura di riferimento</w:t>
      </w:r>
      <w:r>
        <w:rPr>
          <w:sz w:val="24"/>
          <w:szCs w:val="24"/>
        </w:rPr>
        <w:t xml:space="preserve">. In relazione alla cultura e al contesto </w:t>
      </w:r>
      <w:r w:rsidR="00671649">
        <w:rPr>
          <w:sz w:val="24"/>
          <w:szCs w:val="24"/>
        </w:rPr>
        <w:t>sociale</w:t>
      </w:r>
      <w:r>
        <w:rPr>
          <w:sz w:val="24"/>
          <w:szCs w:val="24"/>
        </w:rPr>
        <w:t xml:space="preserve">, </w:t>
      </w:r>
      <w:r w:rsidR="00671649">
        <w:rPr>
          <w:sz w:val="24"/>
          <w:szCs w:val="24"/>
        </w:rPr>
        <w:t xml:space="preserve">politico </w:t>
      </w:r>
      <w:r>
        <w:rPr>
          <w:sz w:val="24"/>
          <w:szCs w:val="24"/>
        </w:rPr>
        <w:t>e geografico di riferimento, infatti, cambia la gamma di abilità necessarie per vivere e adattarsi all’ambiente.</w:t>
      </w:r>
      <w:r w:rsidR="00671649">
        <w:rPr>
          <w:sz w:val="24"/>
          <w:szCs w:val="24"/>
        </w:rPr>
        <w:t xml:space="preserve"> </w:t>
      </w:r>
    </w:p>
    <w:p w:rsidR="00FE0D0C" w:rsidRDefault="00FE0D0C" w:rsidP="00FE0D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criteri individuati </w:t>
      </w:r>
      <w:r w:rsidR="00671649">
        <w:rPr>
          <w:sz w:val="24"/>
          <w:szCs w:val="24"/>
        </w:rPr>
        <w:t>dallo studioso per riconoscere e isolare le diverse intelligenze</w:t>
      </w:r>
      <w:r>
        <w:rPr>
          <w:sz w:val="24"/>
          <w:szCs w:val="24"/>
        </w:rPr>
        <w:t xml:space="preserve"> sono </w:t>
      </w:r>
      <w:r w:rsidR="00671649">
        <w:rPr>
          <w:sz w:val="24"/>
          <w:szCs w:val="24"/>
        </w:rPr>
        <w:t>otto</w:t>
      </w:r>
      <w:r>
        <w:rPr>
          <w:sz w:val="24"/>
          <w:szCs w:val="24"/>
        </w:rPr>
        <w:t>:</w:t>
      </w:r>
    </w:p>
    <w:p w:rsidR="00097D78" w:rsidRPr="00097D78" w:rsidRDefault="00097D78" w:rsidP="00097D78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097D78">
        <w:rPr>
          <w:sz w:val="24"/>
          <w:szCs w:val="24"/>
        </w:rPr>
        <w:t>la possibilità di documentare la persistenza di una particolare facoltà mentale in presenza di un danno cerebrale, caso in cui si ipotizza la relativa autonomia di quest’ultima da altre facoltà umane;</w:t>
      </w: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>la sc</w:t>
      </w:r>
      <w:r>
        <w:rPr>
          <w:sz w:val="24"/>
          <w:szCs w:val="24"/>
        </w:rPr>
        <w:t>operta di individui che presenta</w:t>
      </w:r>
      <w:r w:rsidRPr="00097D78">
        <w:rPr>
          <w:sz w:val="24"/>
          <w:szCs w:val="24"/>
        </w:rPr>
        <w:t xml:space="preserve">no un profilo di abilità e di deficit molto diseguale dalla norma, come nel caso degli </w:t>
      </w:r>
      <w:r w:rsidRPr="00097D78">
        <w:rPr>
          <w:i/>
          <w:sz w:val="24"/>
          <w:szCs w:val="24"/>
        </w:rPr>
        <w:t>idiots savants</w:t>
      </w:r>
      <w:r w:rsidRPr="00097D78">
        <w:rPr>
          <w:sz w:val="24"/>
          <w:szCs w:val="24"/>
        </w:rPr>
        <w:t xml:space="preserve"> o dei cosiddetti prodigi, in cui si osserva la conservazione eccezionale di una particolare qualità umana di contro a una serie di prestazioni mediocri o altamente ritardate in altri campi;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 xml:space="preserve">l’esistenza di un’operazione o un insieme di operazioni centrali identificabile, in grado di occuparsi di specifici tipi di </w:t>
      </w:r>
      <w:r w:rsidRPr="00097D78">
        <w:rPr>
          <w:i/>
          <w:sz w:val="24"/>
          <w:szCs w:val="24"/>
        </w:rPr>
        <w:t>input</w:t>
      </w:r>
      <w:r w:rsidRPr="00097D78">
        <w:rPr>
          <w:sz w:val="24"/>
          <w:szCs w:val="24"/>
        </w:rPr>
        <w:t>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>la possibilità di identificare una storia di sviluppo caratteristica attraverso la quale passano sia individui ‘normali’ sia individui eccezionali nel corso dell’ontogenesi, e la possibilità di definire un complesso di prestazioni che vanno dai livelli di competenza per cui passa ogni principiante a quelli riconoscibili solo in individui con un talento insolito;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lastRenderedPageBreak/>
        <w:t>la possibilità di localizzare gli antecedenti evolutivi nella storia della nostra specie, fra cui capacità che sono condivise da altre specie;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>l’esistenza di prove a sostegno fornite da compiti psicologici sperimentali, i quali possono rivelare se particolari abilità sono, o non sono, manifestazioni delle stesse intelligenze, e spiegare i modi in cui abilità modulari possono interagire nell’esecuzione di compiti complessi;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>l’esistenza di prove a sostegno fornite da risultati psicometrici, con particolare attenzione alle abilità implicate e ai mezzi usati nella risoluzione;</w:t>
      </w:r>
    </w:p>
    <w:p w:rsidR="00097D78" w:rsidRPr="00097D78" w:rsidRDefault="00097D78" w:rsidP="00097D78">
      <w:pPr>
        <w:spacing w:after="0"/>
        <w:jc w:val="both"/>
        <w:rPr>
          <w:sz w:val="24"/>
          <w:szCs w:val="24"/>
        </w:rPr>
      </w:pPr>
    </w:p>
    <w:p w:rsidR="00097D78" w:rsidRPr="00097D78" w:rsidRDefault="00097D78" w:rsidP="00097D78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097D78">
        <w:rPr>
          <w:sz w:val="24"/>
          <w:szCs w:val="24"/>
        </w:rPr>
        <w:t>la propensione a codificare in un sistema culturale di simboli o tendenza a materializzarsi in un sistema simbolico.</w:t>
      </w:r>
    </w:p>
    <w:p w:rsidR="00097D78" w:rsidRDefault="00097D78" w:rsidP="00097D78">
      <w:pPr>
        <w:spacing w:after="0"/>
        <w:jc w:val="both"/>
        <w:rPr>
          <w:sz w:val="24"/>
          <w:szCs w:val="24"/>
        </w:rPr>
      </w:pPr>
    </w:p>
    <w:p w:rsidR="00671649" w:rsidRDefault="00676E9E" w:rsidP="00EE7C0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Sulla base di questi 8 criteri Gardner </w:t>
      </w:r>
      <w:r w:rsidR="00671649">
        <w:rPr>
          <w:sz w:val="24"/>
          <w:szCs w:val="24"/>
        </w:rPr>
        <w:t xml:space="preserve">ha </w:t>
      </w:r>
      <w:r>
        <w:rPr>
          <w:sz w:val="24"/>
          <w:szCs w:val="24"/>
        </w:rPr>
        <w:t>individua</w:t>
      </w:r>
      <w:r w:rsidR="00EE7C0D">
        <w:rPr>
          <w:sz w:val="24"/>
          <w:szCs w:val="24"/>
        </w:rPr>
        <w:t xml:space="preserve">to </w:t>
      </w:r>
      <w:r w:rsidR="00671649" w:rsidRPr="00EE7C0D">
        <w:rPr>
          <w:i/>
          <w:sz w:val="24"/>
          <w:szCs w:val="24"/>
        </w:rPr>
        <w:t xml:space="preserve">8 intelligenze e </w:t>
      </w:r>
      <w:r w:rsidR="00EE7C0D" w:rsidRPr="00EE7C0D">
        <w:rPr>
          <w:i/>
          <w:sz w:val="24"/>
          <w:szCs w:val="24"/>
        </w:rPr>
        <w:t>1/2</w:t>
      </w:r>
      <w:r w:rsidR="00671649">
        <w:rPr>
          <w:sz w:val="24"/>
          <w:szCs w:val="24"/>
        </w:rPr>
        <w:t>, quest’ultima così definita</w:t>
      </w:r>
      <w:r>
        <w:rPr>
          <w:sz w:val="24"/>
          <w:szCs w:val="24"/>
        </w:rPr>
        <w:t xml:space="preserve"> </w:t>
      </w:r>
      <w:r w:rsidR="00671649">
        <w:rPr>
          <w:sz w:val="24"/>
          <w:szCs w:val="24"/>
        </w:rPr>
        <w:t>perché</w:t>
      </w:r>
      <w:r>
        <w:rPr>
          <w:sz w:val="24"/>
          <w:szCs w:val="24"/>
        </w:rPr>
        <w:t xml:space="preserve"> mancano </w:t>
      </w:r>
      <w:r w:rsidR="00DF51FE">
        <w:rPr>
          <w:sz w:val="24"/>
          <w:szCs w:val="24"/>
        </w:rPr>
        <w:t xml:space="preserve">prove sperimentali e </w:t>
      </w:r>
      <w:r>
        <w:rPr>
          <w:sz w:val="24"/>
          <w:szCs w:val="24"/>
        </w:rPr>
        <w:t xml:space="preserve">risultati psicometrici a </w:t>
      </w:r>
      <w:r w:rsidR="00EE7C0D">
        <w:rPr>
          <w:sz w:val="24"/>
          <w:szCs w:val="24"/>
        </w:rPr>
        <w:t>sostegno della sua presenza</w:t>
      </w:r>
      <w:r w:rsidR="00DF51FE">
        <w:rPr>
          <w:sz w:val="24"/>
          <w:szCs w:val="24"/>
        </w:rPr>
        <w:t>.</w:t>
      </w:r>
      <w:r w:rsidR="00EE7C0D">
        <w:rPr>
          <w:sz w:val="24"/>
          <w:szCs w:val="24"/>
        </w:rPr>
        <w:t xml:space="preserve"> Ciascuna </w:t>
      </w:r>
      <w:r w:rsidR="00671649">
        <w:rPr>
          <w:sz w:val="24"/>
          <w:szCs w:val="24"/>
        </w:rPr>
        <w:t>intelligen</w:t>
      </w:r>
      <w:r w:rsidR="00EE7C0D">
        <w:rPr>
          <w:sz w:val="24"/>
          <w:szCs w:val="24"/>
        </w:rPr>
        <w:t xml:space="preserve">za è caratterizzata da una serie di </w:t>
      </w:r>
      <w:r w:rsidR="00EE7C0D" w:rsidRPr="00EE7C0D">
        <w:rPr>
          <w:i/>
          <w:sz w:val="24"/>
          <w:szCs w:val="24"/>
        </w:rPr>
        <w:t>abilità-</w:t>
      </w:r>
      <w:r w:rsidR="00671649" w:rsidRPr="00EE7C0D">
        <w:rPr>
          <w:i/>
          <w:sz w:val="24"/>
          <w:szCs w:val="24"/>
        </w:rPr>
        <w:t>chiave</w:t>
      </w:r>
      <w:r w:rsidR="00671649">
        <w:rPr>
          <w:sz w:val="24"/>
          <w:szCs w:val="24"/>
        </w:rPr>
        <w:t xml:space="preserve"> e di </w:t>
      </w:r>
      <w:r w:rsidR="00671649" w:rsidRPr="00671649">
        <w:rPr>
          <w:i/>
          <w:sz w:val="24"/>
          <w:szCs w:val="24"/>
        </w:rPr>
        <w:t>end-states</w:t>
      </w:r>
      <w:r w:rsidR="00671649">
        <w:rPr>
          <w:sz w:val="24"/>
          <w:szCs w:val="24"/>
        </w:rPr>
        <w:t xml:space="preserve"> r</w:t>
      </w:r>
      <w:r w:rsidR="00EE7C0D">
        <w:rPr>
          <w:sz w:val="24"/>
          <w:szCs w:val="24"/>
        </w:rPr>
        <w:t>intracciabili nella vita adulta:</w:t>
      </w:r>
    </w:p>
    <w:p w:rsidR="00EE7C0D" w:rsidRDefault="00EE7C0D" w:rsidP="00EE7C0D">
      <w:pPr>
        <w:spacing w:after="0"/>
        <w:jc w:val="both"/>
        <w:rPr>
          <w:sz w:val="24"/>
          <w:szCs w:val="24"/>
        </w:rPr>
      </w:pPr>
    </w:p>
    <w:p w:rsidR="00EE7C0D" w:rsidRPr="00CE749A" w:rsidRDefault="00EE7C0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LINGUISTICA</w:t>
      </w:r>
    </w:p>
    <w:p w:rsidR="00DE215E" w:rsidRDefault="00EE7C0D" w:rsidP="00EE7C0D">
      <w:pPr>
        <w:spacing w:after="0"/>
        <w:jc w:val="both"/>
        <w:rPr>
          <w:rFonts w:cstheme="minorHAnsi"/>
          <w:sz w:val="24"/>
        </w:rPr>
      </w:pPr>
      <w:r w:rsidRPr="00540A0C">
        <w:rPr>
          <w:rFonts w:cstheme="minorHAnsi"/>
          <w:sz w:val="24"/>
          <w:szCs w:val="24"/>
        </w:rPr>
        <w:t>Quest’intelligenza poggia su una spiccata sensibilità all’ordine delle parole, sulla capacità di seguire regole grammaticali e, in altre occasioni, di violarle con competenza.</w:t>
      </w:r>
      <w:r w:rsidRPr="00540A0C">
        <w:rPr>
          <w:rFonts w:cstheme="minorHAnsi"/>
          <w:sz w:val="24"/>
        </w:rPr>
        <w:t xml:space="preserve"> </w:t>
      </w:r>
    </w:p>
    <w:p w:rsidR="00DE215E" w:rsidRDefault="00EE7C0D" w:rsidP="00DE215E">
      <w:pPr>
        <w:spacing w:after="0"/>
        <w:jc w:val="both"/>
        <w:rPr>
          <w:rFonts w:cstheme="minorHAnsi"/>
          <w:sz w:val="24"/>
          <w:szCs w:val="24"/>
        </w:rPr>
      </w:pPr>
      <w:r w:rsidRPr="00540A0C">
        <w:rPr>
          <w:rFonts w:cstheme="minorHAnsi"/>
          <w:sz w:val="24"/>
          <w:szCs w:val="24"/>
        </w:rPr>
        <w:t>Gardner ha studiato l’intelligenza lingui</w:t>
      </w:r>
      <w:r w:rsidR="00D22C70">
        <w:rPr>
          <w:rFonts w:cstheme="minorHAnsi"/>
          <w:sz w:val="24"/>
          <w:szCs w:val="24"/>
        </w:rPr>
        <w:t>stica analizzando 4 componenti riconosciute</w:t>
      </w:r>
      <w:r w:rsidRPr="00540A0C">
        <w:rPr>
          <w:rFonts w:cstheme="minorHAnsi"/>
          <w:sz w:val="24"/>
          <w:szCs w:val="24"/>
        </w:rPr>
        <w:t xml:space="preserve"> fondamentali nel linguaggio umano:</w:t>
      </w:r>
      <w:r w:rsidR="00DE215E">
        <w:rPr>
          <w:rFonts w:cstheme="minorHAnsi"/>
          <w:sz w:val="24"/>
          <w:szCs w:val="24"/>
        </w:rPr>
        <w:t xml:space="preserve"> </w:t>
      </w:r>
      <w:r w:rsidRPr="00540A0C">
        <w:rPr>
          <w:rFonts w:cstheme="minorHAnsi"/>
          <w:sz w:val="24"/>
          <w:szCs w:val="24"/>
        </w:rPr>
        <w:t xml:space="preserve">la componente </w:t>
      </w:r>
      <w:r w:rsidRPr="00DE215E">
        <w:rPr>
          <w:rFonts w:cstheme="minorHAnsi"/>
          <w:i/>
          <w:sz w:val="24"/>
          <w:szCs w:val="24"/>
        </w:rPr>
        <w:t>fonologica</w:t>
      </w:r>
      <w:r w:rsidRPr="00540A0C">
        <w:rPr>
          <w:rFonts w:cstheme="minorHAnsi"/>
          <w:sz w:val="24"/>
          <w:szCs w:val="24"/>
        </w:rPr>
        <w:t>,</w:t>
      </w:r>
      <w:r w:rsidRPr="00540A0C">
        <w:rPr>
          <w:rFonts w:cstheme="minorHAnsi"/>
          <w:sz w:val="24"/>
        </w:rPr>
        <w:t xml:space="preserve"> </w:t>
      </w:r>
      <w:r w:rsidRPr="00540A0C">
        <w:rPr>
          <w:rFonts w:cstheme="minorHAnsi"/>
          <w:sz w:val="24"/>
          <w:szCs w:val="24"/>
        </w:rPr>
        <w:t xml:space="preserve">legata all’articolazione dei suoni e alla loro organizzazione in unità distintive definite fonemi; </w:t>
      </w:r>
      <w:r w:rsidR="00DE215E" w:rsidRPr="00540A0C">
        <w:rPr>
          <w:rFonts w:cstheme="minorHAnsi"/>
          <w:sz w:val="24"/>
          <w:szCs w:val="24"/>
        </w:rPr>
        <w:t xml:space="preserve">la componente </w:t>
      </w:r>
      <w:r w:rsidR="00DE215E" w:rsidRPr="00DE215E">
        <w:rPr>
          <w:rFonts w:cstheme="minorHAnsi"/>
          <w:i/>
          <w:sz w:val="24"/>
          <w:szCs w:val="24"/>
        </w:rPr>
        <w:t>sintattico-grammaticale</w:t>
      </w:r>
      <w:r w:rsidR="00DE215E">
        <w:rPr>
          <w:rFonts w:cstheme="minorHAnsi"/>
          <w:sz w:val="24"/>
          <w:szCs w:val="24"/>
        </w:rPr>
        <w:t xml:space="preserve">; </w:t>
      </w:r>
      <w:r w:rsidRPr="00540A0C">
        <w:rPr>
          <w:rFonts w:cstheme="minorHAnsi"/>
          <w:sz w:val="24"/>
          <w:szCs w:val="24"/>
        </w:rPr>
        <w:t xml:space="preserve">la componente </w:t>
      </w:r>
      <w:r w:rsidRPr="00DE215E">
        <w:rPr>
          <w:rFonts w:cstheme="minorHAnsi"/>
          <w:i/>
          <w:sz w:val="24"/>
        </w:rPr>
        <w:t>semantica</w:t>
      </w:r>
      <w:r w:rsidRPr="00540A0C">
        <w:rPr>
          <w:rFonts w:cstheme="minorHAnsi"/>
          <w:sz w:val="24"/>
        </w:rPr>
        <w:t xml:space="preserve">, comprendente </w:t>
      </w:r>
      <w:r w:rsidR="00DE215E">
        <w:rPr>
          <w:rFonts w:cstheme="minorHAnsi"/>
          <w:sz w:val="24"/>
        </w:rPr>
        <w:t>un aspetto</w:t>
      </w:r>
      <w:r w:rsidRPr="00540A0C">
        <w:rPr>
          <w:rFonts w:cstheme="minorHAnsi"/>
          <w:sz w:val="24"/>
        </w:rPr>
        <w:t xml:space="preserve"> legato al lessico (singole parole) e uno legato alla grammatica (enunciati e testi che tengono insieme più parole secondo una grammatica);</w:t>
      </w:r>
      <w:r w:rsidR="00DE215E">
        <w:rPr>
          <w:rFonts w:cstheme="minorHAnsi"/>
          <w:sz w:val="24"/>
          <w:szCs w:val="24"/>
        </w:rPr>
        <w:t xml:space="preserve"> la componente</w:t>
      </w:r>
      <w:r w:rsidRPr="00540A0C">
        <w:rPr>
          <w:rFonts w:cstheme="minorHAnsi"/>
          <w:sz w:val="24"/>
          <w:szCs w:val="24"/>
        </w:rPr>
        <w:t xml:space="preserve"> </w:t>
      </w:r>
      <w:r w:rsidRPr="00DE215E">
        <w:rPr>
          <w:rFonts w:cstheme="minorHAnsi"/>
          <w:i/>
          <w:sz w:val="24"/>
          <w:szCs w:val="24"/>
        </w:rPr>
        <w:t>pragmatica</w:t>
      </w:r>
      <w:r w:rsidRPr="00540A0C">
        <w:rPr>
          <w:rFonts w:cstheme="minorHAnsi"/>
          <w:sz w:val="24"/>
          <w:szCs w:val="24"/>
        </w:rPr>
        <w:t>.</w:t>
      </w:r>
      <w:r w:rsidR="00D22C70">
        <w:rPr>
          <w:rFonts w:cstheme="minorHAnsi"/>
          <w:sz w:val="24"/>
          <w:szCs w:val="24"/>
        </w:rPr>
        <w:t xml:space="preserve"> Considerando questi 4 livelli di analisi </w:t>
      </w:r>
      <w:r w:rsidR="00DE215E">
        <w:rPr>
          <w:rFonts w:cstheme="minorHAnsi"/>
          <w:sz w:val="24"/>
          <w:szCs w:val="24"/>
        </w:rPr>
        <w:t>l’Autore</w:t>
      </w:r>
      <w:r w:rsidR="00DE215E" w:rsidRPr="00DE215E">
        <w:rPr>
          <w:rFonts w:cstheme="minorHAnsi"/>
          <w:sz w:val="24"/>
          <w:szCs w:val="24"/>
        </w:rPr>
        <w:t xml:space="preserve"> </w:t>
      </w:r>
      <w:r w:rsidR="00DE215E">
        <w:rPr>
          <w:rFonts w:cstheme="minorHAnsi"/>
          <w:sz w:val="24"/>
          <w:szCs w:val="24"/>
        </w:rPr>
        <w:t>ha identificato</w:t>
      </w:r>
      <w:r w:rsidR="00DE215E" w:rsidRPr="00DE215E">
        <w:rPr>
          <w:rFonts w:cstheme="minorHAnsi"/>
          <w:sz w:val="24"/>
          <w:szCs w:val="24"/>
        </w:rPr>
        <w:t xml:space="preserve"> </w:t>
      </w:r>
      <w:r w:rsidR="00DE215E">
        <w:rPr>
          <w:rFonts w:cstheme="minorHAnsi"/>
          <w:sz w:val="24"/>
          <w:szCs w:val="24"/>
        </w:rPr>
        <w:t>3</w:t>
      </w:r>
      <w:r w:rsidR="00DE215E" w:rsidRPr="00DE215E">
        <w:rPr>
          <w:rFonts w:cstheme="minorHAnsi"/>
          <w:sz w:val="24"/>
          <w:szCs w:val="24"/>
        </w:rPr>
        <w:t xml:space="preserve"> </w:t>
      </w:r>
      <w:r w:rsidR="00DE215E">
        <w:rPr>
          <w:rFonts w:cstheme="minorHAnsi"/>
          <w:sz w:val="24"/>
          <w:szCs w:val="24"/>
        </w:rPr>
        <w:t xml:space="preserve">principali </w:t>
      </w:r>
      <w:r w:rsidR="00D22C70">
        <w:rPr>
          <w:rFonts w:cstheme="minorHAnsi"/>
          <w:sz w:val="24"/>
          <w:szCs w:val="24"/>
        </w:rPr>
        <w:t>modalità di utilizzo del linguaggio:</w:t>
      </w:r>
    </w:p>
    <w:p w:rsidR="00D22C70" w:rsidRPr="00DE215E" w:rsidRDefault="00D22C70" w:rsidP="00DE215E">
      <w:pPr>
        <w:spacing w:after="0"/>
        <w:jc w:val="both"/>
        <w:rPr>
          <w:rFonts w:cstheme="minorHAnsi"/>
          <w:sz w:val="24"/>
          <w:szCs w:val="24"/>
        </w:rPr>
      </w:pPr>
    </w:p>
    <w:p w:rsidR="00DE215E" w:rsidRPr="00D22C70" w:rsidRDefault="00DE215E" w:rsidP="00D22C70">
      <w:pPr>
        <w:pStyle w:val="Paragrafoelenco"/>
        <w:numPr>
          <w:ilvl w:val="0"/>
          <w:numId w:val="7"/>
        </w:numPr>
        <w:spacing w:after="0"/>
        <w:jc w:val="both"/>
        <w:rPr>
          <w:rFonts w:cstheme="minorHAnsi"/>
          <w:sz w:val="24"/>
          <w:szCs w:val="24"/>
        </w:rPr>
      </w:pPr>
      <w:r w:rsidRPr="00D22C70">
        <w:rPr>
          <w:rFonts w:cstheme="minorHAnsi"/>
          <w:i/>
          <w:sz w:val="24"/>
          <w:szCs w:val="24"/>
        </w:rPr>
        <w:t>narrativo</w:t>
      </w:r>
      <w:r w:rsidR="00D22C70">
        <w:rPr>
          <w:rFonts w:cstheme="minorHAnsi"/>
          <w:sz w:val="24"/>
          <w:szCs w:val="24"/>
        </w:rPr>
        <w:t>,</w:t>
      </w:r>
      <w:r w:rsidRPr="00D22C70">
        <w:rPr>
          <w:rFonts w:cstheme="minorHAnsi"/>
          <w:sz w:val="24"/>
          <w:szCs w:val="24"/>
        </w:rPr>
        <w:t xml:space="preserve"> </w:t>
      </w:r>
      <w:r w:rsidR="00D22C70">
        <w:rPr>
          <w:rFonts w:cstheme="minorHAnsi"/>
          <w:sz w:val="24"/>
          <w:szCs w:val="24"/>
        </w:rPr>
        <w:t>fa riferimento alle</w:t>
      </w:r>
      <w:r w:rsidRPr="00D22C70">
        <w:rPr>
          <w:rFonts w:cstheme="minorHAnsi"/>
          <w:sz w:val="24"/>
          <w:szCs w:val="24"/>
        </w:rPr>
        <w:t xml:space="preserve"> potenzialità del linguaggio di costru</w:t>
      </w:r>
      <w:r w:rsidR="00D22C70">
        <w:rPr>
          <w:rFonts w:cstheme="minorHAnsi"/>
          <w:sz w:val="24"/>
          <w:szCs w:val="24"/>
        </w:rPr>
        <w:t xml:space="preserve">ire </w:t>
      </w:r>
      <w:r w:rsidR="00D22C70" w:rsidRPr="00D22C70">
        <w:rPr>
          <w:rFonts w:cstheme="minorHAnsi"/>
          <w:i/>
          <w:sz w:val="24"/>
          <w:szCs w:val="24"/>
        </w:rPr>
        <w:t>mondi possibili</w:t>
      </w:r>
      <w:r w:rsidR="00D22C70">
        <w:rPr>
          <w:rFonts w:cstheme="minorHAnsi"/>
          <w:sz w:val="24"/>
          <w:szCs w:val="24"/>
        </w:rPr>
        <w:t xml:space="preserve">, è un linguaggio </w:t>
      </w:r>
      <w:r w:rsidRPr="00D22C70">
        <w:rPr>
          <w:rFonts w:cstheme="minorHAnsi"/>
          <w:sz w:val="24"/>
          <w:szCs w:val="24"/>
        </w:rPr>
        <w:t>fantastico</w:t>
      </w:r>
      <w:r w:rsidR="00D22C70">
        <w:rPr>
          <w:rFonts w:cstheme="minorHAnsi"/>
          <w:sz w:val="24"/>
          <w:szCs w:val="24"/>
        </w:rPr>
        <w:t>;</w:t>
      </w:r>
    </w:p>
    <w:p w:rsidR="00DE215E" w:rsidRPr="00D22C70" w:rsidRDefault="00DE215E" w:rsidP="00D22C70">
      <w:pPr>
        <w:pStyle w:val="Paragrafoelenco"/>
        <w:numPr>
          <w:ilvl w:val="0"/>
          <w:numId w:val="7"/>
        </w:numPr>
        <w:spacing w:after="0"/>
        <w:jc w:val="both"/>
        <w:rPr>
          <w:rFonts w:cstheme="minorHAnsi"/>
          <w:sz w:val="24"/>
          <w:szCs w:val="24"/>
        </w:rPr>
      </w:pPr>
      <w:r w:rsidRPr="00D22C70">
        <w:rPr>
          <w:rFonts w:cstheme="minorHAnsi"/>
          <w:i/>
          <w:sz w:val="24"/>
          <w:szCs w:val="24"/>
        </w:rPr>
        <w:t>descrittivo</w:t>
      </w:r>
      <w:r w:rsidR="00D22C70">
        <w:rPr>
          <w:rFonts w:cstheme="minorHAnsi"/>
          <w:sz w:val="24"/>
          <w:szCs w:val="24"/>
        </w:rPr>
        <w:t>,</w:t>
      </w:r>
      <w:r w:rsidRPr="00D22C70">
        <w:rPr>
          <w:rFonts w:cstheme="minorHAnsi"/>
          <w:sz w:val="24"/>
          <w:szCs w:val="24"/>
        </w:rPr>
        <w:t xml:space="preserve"> descrive la realtà osservata sottoforma di repor</w:t>
      </w:r>
      <w:r w:rsidR="00D22C70">
        <w:rPr>
          <w:rFonts w:cstheme="minorHAnsi"/>
          <w:sz w:val="24"/>
          <w:szCs w:val="24"/>
        </w:rPr>
        <w:t>tage, articolo giornalistico, ecc;</w:t>
      </w:r>
    </w:p>
    <w:p w:rsidR="00D22C70" w:rsidRDefault="00A272A1" w:rsidP="00D22C70">
      <w:pPr>
        <w:pStyle w:val="Paragrafoelenco"/>
        <w:numPr>
          <w:ilvl w:val="0"/>
          <w:numId w:val="7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i/>
          <w:sz w:val="24"/>
          <w:szCs w:val="24"/>
        </w:rPr>
        <w:t>espressivo-</w:t>
      </w:r>
      <w:r w:rsidR="00D22C70" w:rsidRPr="00D22C70">
        <w:rPr>
          <w:rFonts w:cstheme="minorHAnsi"/>
          <w:i/>
          <w:sz w:val="24"/>
          <w:szCs w:val="24"/>
        </w:rPr>
        <w:t>poetico</w:t>
      </w:r>
      <w:r w:rsidR="00D22C70">
        <w:rPr>
          <w:rFonts w:cstheme="minorHAnsi"/>
          <w:sz w:val="24"/>
          <w:szCs w:val="24"/>
        </w:rPr>
        <w:t xml:space="preserve">, </w:t>
      </w:r>
      <w:r w:rsidR="00D22C70" w:rsidRPr="00D22C70">
        <w:rPr>
          <w:rFonts w:cstheme="minorHAnsi"/>
          <w:sz w:val="24"/>
          <w:szCs w:val="24"/>
        </w:rPr>
        <w:t>fa riferimento alla sonorità-musicalità del linguaggio e al ritmo che lo caratterizza, alla prosodia del parlato.</w:t>
      </w:r>
    </w:p>
    <w:p w:rsidR="00D22C70" w:rsidRDefault="00D22C70" w:rsidP="00D22C70">
      <w:pPr>
        <w:spacing w:after="0"/>
        <w:jc w:val="both"/>
        <w:rPr>
          <w:rFonts w:cstheme="minorHAnsi"/>
          <w:sz w:val="24"/>
        </w:rPr>
      </w:pPr>
    </w:p>
    <w:p w:rsidR="00DE215E" w:rsidRDefault="00D22C70" w:rsidP="00EE7C0D">
      <w:pPr>
        <w:spacing w:after="0"/>
        <w:jc w:val="both"/>
        <w:rPr>
          <w:rFonts w:cstheme="minorHAnsi"/>
          <w:sz w:val="24"/>
        </w:rPr>
      </w:pPr>
      <w:r w:rsidRPr="00D22C70">
        <w:rPr>
          <w:rFonts w:cstheme="minorHAnsi"/>
          <w:sz w:val="24"/>
        </w:rPr>
        <w:t xml:space="preserve">Adulti che sembrano dotati di una intelligenza linguistica </w:t>
      </w:r>
      <w:r w:rsidR="00A272A1">
        <w:rPr>
          <w:rFonts w:cstheme="minorHAnsi"/>
          <w:sz w:val="24"/>
        </w:rPr>
        <w:t xml:space="preserve">particolarmente </w:t>
      </w:r>
      <w:r w:rsidRPr="00D22C70">
        <w:rPr>
          <w:rFonts w:cstheme="minorHAnsi"/>
          <w:sz w:val="24"/>
        </w:rPr>
        <w:t>evoluta sono gli scrittori</w:t>
      </w:r>
      <w:r w:rsidR="00A272A1">
        <w:rPr>
          <w:rFonts w:cstheme="minorHAnsi"/>
          <w:sz w:val="24"/>
        </w:rPr>
        <w:t xml:space="preserve"> (l.narrativo)</w:t>
      </w:r>
      <w:r w:rsidRPr="00D22C70">
        <w:rPr>
          <w:rFonts w:cstheme="minorHAnsi"/>
          <w:sz w:val="24"/>
        </w:rPr>
        <w:t xml:space="preserve">, </w:t>
      </w:r>
      <w:r>
        <w:rPr>
          <w:rFonts w:cstheme="minorHAnsi"/>
          <w:sz w:val="24"/>
        </w:rPr>
        <w:t>i giornalisti (</w:t>
      </w:r>
      <w:r w:rsidR="00A272A1">
        <w:rPr>
          <w:rFonts w:cstheme="minorHAnsi"/>
          <w:sz w:val="24"/>
        </w:rPr>
        <w:t>l.</w:t>
      </w:r>
      <w:r>
        <w:rPr>
          <w:rFonts w:cstheme="minorHAnsi"/>
          <w:sz w:val="24"/>
        </w:rPr>
        <w:t xml:space="preserve"> descrittivo), </w:t>
      </w:r>
      <w:r w:rsidR="00A272A1">
        <w:rPr>
          <w:rFonts w:cstheme="minorHAnsi"/>
          <w:sz w:val="24"/>
        </w:rPr>
        <w:t xml:space="preserve">i poeti (l.poetico), </w:t>
      </w:r>
      <w:r w:rsidRPr="00D22C70">
        <w:rPr>
          <w:rFonts w:cstheme="minorHAnsi"/>
          <w:sz w:val="24"/>
        </w:rPr>
        <w:t>gli oratori</w:t>
      </w:r>
      <w:r>
        <w:rPr>
          <w:rFonts w:cstheme="minorHAnsi"/>
          <w:sz w:val="24"/>
        </w:rPr>
        <w:t xml:space="preserve"> (l</w:t>
      </w:r>
      <w:r w:rsidR="00A272A1">
        <w:rPr>
          <w:rFonts w:cstheme="minorHAnsi"/>
          <w:sz w:val="24"/>
        </w:rPr>
        <w:t>.poetico)</w:t>
      </w:r>
      <w:r w:rsidRPr="00D22C70">
        <w:rPr>
          <w:rFonts w:cstheme="minorHAnsi"/>
          <w:sz w:val="24"/>
        </w:rPr>
        <w:t>, le persone abili nei giochi di parole</w:t>
      </w:r>
      <w:r w:rsidR="00A272A1">
        <w:rPr>
          <w:rFonts w:cstheme="minorHAnsi"/>
          <w:sz w:val="24"/>
        </w:rPr>
        <w:t xml:space="preserve"> (l.poetico)</w:t>
      </w:r>
      <w:r w:rsidRPr="00D22C70">
        <w:rPr>
          <w:rFonts w:cstheme="minorHAnsi"/>
          <w:sz w:val="24"/>
        </w:rPr>
        <w:t>.</w:t>
      </w:r>
    </w:p>
    <w:p w:rsidR="005433A8" w:rsidRDefault="005433A8" w:rsidP="005433A8">
      <w:pPr>
        <w:spacing w:after="0"/>
        <w:rPr>
          <w:sz w:val="24"/>
        </w:rPr>
      </w:pPr>
    </w:p>
    <w:p w:rsidR="00ED1D93" w:rsidRPr="005433A8" w:rsidRDefault="00A47507" w:rsidP="005433A8">
      <w:pPr>
        <w:rPr>
          <w:sz w:val="24"/>
        </w:rPr>
      </w:pPr>
      <w:r>
        <w:rPr>
          <w:sz w:val="24"/>
        </w:rPr>
        <w:t xml:space="preserve">Esempi </w:t>
      </w:r>
      <w:r w:rsidR="00D22C70">
        <w:rPr>
          <w:sz w:val="24"/>
        </w:rPr>
        <w:t xml:space="preserve">celebri: </w:t>
      </w:r>
      <w:r w:rsidR="00ED1D93">
        <w:rPr>
          <w:sz w:val="24"/>
        </w:rPr>
        <w:t xml:space="preserve">Fabrizio </w:t>
      </w:r>
      <w:r w:rsidR="00D22C70" w:rsidRPr="00D8347A">
        <w:rPr>
          <w:sz w:val="24"/>
        </w:rPr>
        <w:t>De André</w:t>
      </w:r>
      <w:r w:rsidR="00D22C70">
        <w:rPr>
          <w:sz w:val="24"/>
        </w:rPr>
        <w:t xml:space="preserve">, Dante Alighieri, Roberto Benigni, Luigi Pirandello, </w:t>
      </w:r>
      <w:r w:rsidR="00ED1D93">
        <w:rPr>
          <w:sz w:val="24"/>
        </w:rPr>
        <w:t xml:space="preserve">Pier Paolo </w:t>
      </w:r>
      <w:r w:rsidR="00D22C70">
        <w:rPr>
          <w:sz w:val="24"/>
        </w:rPr>
        <w:t>Pasolini</w:t>
      </w:r>
      <w:r w:rsidR="00A272A1">
        <w:rPr>
          <w:sz w:val="24"/>
        </w:rPr>
        <w:t xml:space="preserve"> ecc.</w:t>
      </w:r>
    </w:p>
    <w:p w:rsidR="00EE7C0D" w:rsidRPr="00CE749A" w:rsidRDefault="00EE7C0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lastRenderedPageBreak/>
        <w:t>INTELLIGENZA LOGICO-MATEMATICA</w:t>
      </w:r>
    </w:p>
    <w:p w:rsidR="00A272A1" w:rsidRDefault="00EE7C0D" w:rsidP="00A272A1">
      <w:pPr>
        <w:spacing w:after="0"/>
        <w:jc w:val="both"/>
        <w:rPr>
          <w:sz w:val="24"/>
          <w:szCs w:val="24"/>
        </w:rPr>
      </w:pPr>
      <w:r w:rsidRPr="00540A0C">
        <w:rPr>
          <w:sz w:val="24"/>
          <w:szCs w:val="24"/>
        </w:rPr>
        <w:t xml:space="preserve">L’intelligenza logico-matematica poggia sulle </w:t>
      </w:r>
      <w:r w:rsidRPr="00DE215E">
        <w:rPr>
          <w:sz w:val="24"/>
          <w:szCs w:val="24"/>
        </w:rPr>
        <w:t>abilità chiave</w:t>
      </w:r>
      <w:r w:rsidRPr="00540A0C">
        <w:rPr>
          <w:sz w:val="24"/>
          <w:szCs w:val="24"/>
        </w:rPr>
        <w:t xml:space="preserve"> di </w:t>
      </w:r>
      <w:r w:rsidRPr="00A272A1">
        <w:rPr>
          <w:i/>
          <w:sz w:val="24"/>
          <w:szCs w:val="24"/>
        </w:rPr>
        <w:t>ordinare</w:t>
      </w:r>
      <w:r w:rsidRPr="00540A0C">
        <w:rPr>
          <w:sz w:val="24"/>
          <w:szCs w:val="24"/>
        </w:rPr>
        <w:t xml:space="preserve">, </w:t>
      </w:r>
      <w:r w:rsidRPr="00A272A1">
        <w:rPr>
          <w:i/>
          <w:sz w:val="24"/>
          <w:szCs w:val="24"/>
        </w:rPr>
        <w:t>classificare</w:t>
      </w:r>
      <w:r w:rsidR="00A272A1">
        <w:rPr>
          <w:sz w:val="24"/>
          <w:szCs w:val="24"/>
        </w:rPr>
        <w:t xml:space="preserve"> e</w:t>
      </w:r>
      <w:r w:rsidRPr="00540A0C">
        <w:rPr>
          <w:sz w:val="24"/>
          <w:szCs w:val="24"/>
        </w:rPr>
        <w:t xml:space="preserve"> </w:t>
      </w:r>
      <w:r w:rsidRPr="00A272A1">
        <w:rPr>
          <w:i/>
          <w:sz w:val="24"/>
          <w:szCs w:val="24"/>
        </w:rPr>
        <w:t>seriare</w:t>
      </w:r>
      <w:r w:rsidRPr="00540A0C">
        <w:rPr>
          <w:sz w:val="24"/>
          <w:szCs w:val="24"/>
        </w:rPr>
        <w:t xml:space="preserve"> diversi elementi/informazioni dell</w:t>
      </w:r>
      <w:r w:rsidR="00DE215E">
        <w:rPr>
          <w:sz w:val="24"/>
          <w:szCs w:val="24"/>
        </w:rPr>
        <w:t xml:space="preserve">a realtà per </w:t>
      </w:r>
      <w:r w:rsidR="00A272A1">
        <w:rPr>
          <w:sz w:val="24"/>
          <w:szCs w:val="24"/>
        </w:rPr>
        <w:t xml:space="preserve">riuscire a </w:t>
      </w:r>
      <w:r w:rsidR="00DE215E">
        <w:rPr>
          <w:sz w:val="24"/>
          <w:szCs w:val="24"/>
        </w:rPr>
        <w:t>governarla e</w:t>
      </w:r>
      <w:r w:rsidRPr="00540A0C">
        <w:rPr>
          <w:sz w:val="24"/>
          <w:szCs w:val="24"/>
        </w:rPr>
        <w:t xml:space="preserve"> </w:t>
      </w:r>
      <w:r w:rsidR="00A272A1">
        <w:rPr>
          <w:sz w:val="24"/>
          <w:szCs w:val="24"/>
        </w:rPr>
        <w:t xml:space="preserve">a </w:t>
      </w:r>
      <w:r w:rsidRPr="00540A0C">
        <w:rPr>
          <w:sz w:val="24"/>
          <w:szCs w:val="24"/>
        </w:rPr>
        <w:t xml:space="preserve">sistematizzarla. Queste abilità costituiscono la base su cui poggiare per svolgere le operazioni aritmetiche. </w:t>
      </w:r>
      <w:r w:rsidR="00A272A1">
        <w:rPr>
          <w:sz w:val="24"/>
          <w:szCs w:val="24"/>
        </w:rPr>
        <w:t>Chi possiede</w:t>
      </w:r>
      <w:r w:rsidR="00A272A1" w:rsidRPr="00A272A1">
        <w:rPr>
          <w:sz w:val="24"/>
          <w:szCs w:val="24"/>
        </w:rPr>
        <w:t xml:space="preserve"> una buona intelligenza logico-matematica utilizza queste abilità per </w:t>
      </w:r>
      <w:r w:rsidR="00A272A1">
        <w:rPr>
          <w:sz w:val="24"/>
          <w:szCs w:val="24"/>
        </w:rPr>
        <w:t>passare</w:t>
      </w:r>
      <w:r w:rsidR="00A272A1" w:rsidRPr="00A272A1">
        <w:rPr>
          <w:sz w:val="24"/>
          <w:szCs w:val="24"/>
        </w:rPr>
        <w:t xml:space="preserve"> dai numeri alla realtà e dalla realtà ai numeri</w:t>
      </w:r>
      <w:r w:rsidR="00A272A1">
        <w:rPr>
          <w:sz w:val="24"/>
          <w:szCs w:val="24"/>
        </w:rPr>
        <w:t>,</w:t>
      </w:r>
      <w:r w:rsidR="00A272A1" w:rsidRPr="00A272A1">
        <w:rPr>
          <w:sz w:val="24"/>
          <w:szCs w:val="24"/>
        </w:rPr>
        <w:t xml:space="preserve"> codifica</w:t>
      </w:r>
      <w:r w:rsidR="00A272A1">
        <w:rPr>
          <w:sz w:val="24"/>
          <w:szCs w:val="24"/>
        </w:rPr>
        <w:t>ndo e decodificando le informazioni in forma numerica</w:t>
      </w:r>
      <w:r w:rsidR="00A272A1" w:rsidRPr="00A272A1">
        <w:rPr>
          <w:sz w:val="24"/>
          <w:szCs w:val="24"/>
        </w:rPr>
        <w:t>.</w:t>
      </w:r>
    </w:p>
    <w:p w:rsidR="00A47507" w:rsidRPr="00A272A1" w:rsidRDefault="00A47507" w:rsidP="00A272A1">
      <w:pPr>
        <w:spacing w:after="0"/>
        <w:jc w:val="both"/>
        <w:rPr>
          <w:sz w:val="24"/>
          <w:szCs w:val="24"/>
        </w:rPr>
      </w:pPr>
    </w:p>
    <w:p w:rsidR="00EE7C0D" w:rsidRDefault="00A47507" w:rsidP="00A47507">
      <w:pPr>
        <w:spacing w:after="0"/>
        <w:jc w:val="both"/>
        <w:rPr>
          <w:sz w:val="24"/>
          <w:szCs w:val="24"/>
        </w:rPr>
      </w:pPr>
      <w:r w:rsidRPr="00A47507">
        <w:rPr>
          <w:sz w:val="24"/>
          <w:szCs w:val="24"/>
        </w:rPr>
        <w:t xml:space="preserve">   Persone che </w:t>
      </w:r>
      <w:r>
        <w:rPr>
          <w:sz w:val="24"/>
          <w:szCs w:val="24"/>
        </w:rPr>
        <w:t>hanno sviluppato questa forma d’intelligenza in grado</w:t>
      </w:r>
      <w:r w:rsidRPr="00A47507">
        <w:rPr>
          <w:sz w:val="24"/>
          <w:szCs w:val="24"/>
        </w:rPr>
        <w:t xml:space="preserve"> elevato sono, ad esempio, i matematici, i logici, </w:t>
      </w:r>
      <w:r>
        <w:rPr>
          <w:sz w:val="24"/>
          <w:szCs w:val="24"/>
        </w:rPr>
        <w:t xml:space="preserve">i fisici, i cuochi, i contadini, </w:t>
      </w:r>
      <w:r w:rsidRPr="00A47507">
        <w:rPr>
          <w:sz w:val="24"/>
          <w:szCs w:val="24"/>
        </w:rPr>
        <w:t>i ragionieri, gli informatici.</w:t>
      </w:r>
    </w:p>
    <w:p w:rsidR="005433A8" w:rsidRDefault="005433A8" w:rsidP="005433A8">
      <w:pPr>
        <w:spacing w:after="0"/>
        <w:rPr>
          <w:sz w:val="24"/>
          <w:szCs w:val="24"/>
        </w:rPr>
      </w:pPr>
    </w:p>
    <w:p w:rsidR="00A47507" w:rsidRPr="00A47507" w:rsidRDefault="00A47507" w:rsidP="00A47507">
      <w:pPr>
        <w:rPr>
          <w:b/>
          <w:sz w:val="24"/>
        </w:rPr>
      </w:pPr>
      <w:r>
        <w:rPr>
          <w:sz w:val="24"/>
          <w:szCs w:val="24"/>
        </w:rPr>
        <w:t>Esempi celebri:</w:t>
      </w:r>
      <w:r w:rsidRPr="00A47507">
        <w:rPr>
          <w:sz w:val="24"/>
        </w:rPr>
        <w:t xml:space="preserve"> </w:t>
      </w:r>
      <w:r>
        <w:rPr>
          <w:sz w:val="24"/>
        </w:rPr>
        <w:t xml:space="preserve">Margherita Hack, </w:t>
      </w:r>
      <w:r w:rsidR="00FA795D">
        <w:rPr>
          <w:sz w:val="24"/>
        </w:rPr>
        <w:t>Willard Quine, Bertrand Russel, Marie Curie ecc.</w:t>
      </w:r>
    </w:p>
    <w:p w:rsidR="00EE7C0D" w:rsidRDefault="00EE7C0D" w:rsidP="00EE7C0D">
      <w:pPr>
        <w:spacing w:after="0"/>
        <w:jc w:val="both"/>
        <w:rPr>
          <w:sz w:val="24"/>
          <w:szCs w:val="24"/>
        </w:rPr>
      </w:pPr>
    </w:p>
    <w:p w:rsidR="00EE7C0D" w:rsidRPr="00CE749A" w:rsidRDefault="00EE7C0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MUSICALE</w:t>
      </w:r>
    </w:p>
    <w:p w:rsidR="00FA795D" w:rsidRDefault="00EE7C0D" w:rsidP="00FA795D">
      <w:pPr>
        <w:spacing w:after="0"/>
        <w:jc w:val="both"/>
        <w:rPr>
          <w:sz w:val="24"/>
          <w:szCs w:val="24"/>
        </w:rPr>
      </w:pPr>
      <w:r w:rsidRPr="0042673D">
        <w:rPr>
          <w:sz w:val="24"/>
          <w:szCs w:val="24"/>
        </w:rPr>
        <w:t xml:space="preserve">Possedere buone competenze musicali significa saper utilizzare il codice della musica per tradurre la realtà e rappresentarla attraverso di essa. Le </w:t>
      </w:r>
      <w:r w:rsidRPr="00EE7C0D">
        <w:rPr>
          <w:sz w:val="24"/>
          <w:szCs w:val="24"/>
        </w:rPr>
        <w:t>abilità-chiave</w:t>
      </w:r>
      <w:r w:rsidRPr="0042673D">
        <w:rPr>
          <w:b/>
          <w:sz w:val="24"/>
          <w:szCs w:val="24"/>
        </w:rPr>
        <w:t xml:space="preserve"> </w:t>
      </w:r>
      <w:r w:rsidRPr="0042673D">
        <w:rPr>
          <w:sz w:val="24"/>
          <w:szCs w:val="24"/>
        </w:rPr>
        <w:t xml:space="preserve">di questa forma d’intelligenza sono: </w:t>
      </w:r>
    </w:p>
    <w:p w:rsidR="00FA795D" w:rsidRPr="00FA795D" w:rsidRDefault="00EE7C0D" w:rsidP="00FA795D">
      <w:pPr>
        <w:pStyle w:val="Paragrafoelenco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FA795D">
        <w:rPr>
          <w:sz w:val="24"/>
          <w:szCs w:val="24"/>
        </w:rPr>
        <w:t>sensibilit</w:t>
      </w:r>
      <w:r w:rsidR="00FA795D" w:rsidRPr="00FA795D">
        <w:rPr>
          <w:sz w:val="24"/>
          <w:szCs w:val="24"/>
        </w:rPr>
        <w:t>à al tempo e ai modelli ritmici;</w:t>
      </w:r>
      <w:r w:rsidRPr="00FA795D">
        <w:rPr>
          <w:sz w:val="24"/>
          <w:szCs w:val="24"/>
        </w:rPr>
        <w:t xml:space="preserve"> </w:t>
      </w:r>
    </w:p>
    <w:p w:rsidR="00FA795D" w:rsidRPr="00FA795D" w:rsidRDefault="00FA795D" w:rsidP="00FA795D">
      <w:pPr>
        <w:pStyle w:val="Paragrafoelenco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sensibilità alle dinamiche forte/leggero</w:t>
      </w:r>
      <w:r w:rsidR="00EE7C0D" w:rsidRPr="00FA795D">
        <w:rPr>
          <w:sz w:val="24"/>
          <w:szCs w:val="24"/>
        </w:rPr>
        <w:t xml:space="preserve">; </w:t>
      </w:r>
    </w:p>
    <w:p w:rsidR="00FA795D" w:rsidRPr="00FA795D" w:rsidRDefault="00EE7C0D" w:rsidP="00FA795D">
      <w:pPr>
        <w:pStyle w:val="Paragrafoelenco"/>
        <w:numPr>
          <w:ilvl w:val="0"/>
          <w:numId w:val="8"/>
        </w:numPr>
        <w:jc w:val="both"/>
        <w:rPr>
          <w:sz w:val="24"/>
          <w:szCs w:val="24"/>
        </w:rPr>
      </w:pPr>
      <w:r w:rsidRPr="00FA795D">
        <w:rPr>
          <w:sz w:val="24"/>
          <w:szCs w:val="24"/>
        </w:rPr>
        <w:t xml:space="preserve">distinzione delle tonalità; </w:t>
      </w:r>
    </w:p>
    <w:p w:rsidR="00FA795D" w:rsidRPr="00FA795D" w:rsidRDefault="00EE7C0D" w:rsidP="00FA795D">
      <w:pPr>
        <w:pStyle w:val="Paragrafoelenco"/>
        <w:numPr>
          <w:ilvl w:val="0"/>
          <w:numId w:val="8"/>
        </w:numPr>
        <w:jc w:val="both"/>
        <w:rPr>
          <w:sz w:val="24"/>
          <w:szCs w:val="24"/>
        </w:rPr>
      </w:pPr>
      <w:r w:rsidRPr="00FA795D">
        <w:rPr>
          <w:sz w:val="24"/>
          <w:szCs w:val="24"/>
        </w:rPr>
        <w:t xml:space="preserve">identificazione di suoni e strumenti differenti; </w:t>
      </w:r>
    </w:p>
    <w:p w:rsidR="00FA795D" w:rsidRPr="00FA795D" w:rsidRDefault="00EE7C0D" w:rsidP="00FA795D">
      <w:pPr>
        <w:pStyle w:val="Paragrafoelenco"/>
        <w:numPr>
          <w:ilvl w:val="0"/>
          <w:numId w:val="8"/>
        </w:numPr>
        <w:jc w:val="both"/>
        <w:rPr>
          <w:sz w:val="24"/>
          <w:szCs w:val="24"/>
        </w:rPr>
      </w:pPr>
      <w:r w:rsidRPr="00FA795D">
        <w:rPr>
          <w:sz w:val="24"/>
          <w:szCs w:val="24"/>
        </w:rPr>
        <w:t xml:space="preserve">identificazione di stili musicali e </w:t>
      </w:r>
      <w:r w:rsidR="00FA795D">
        <w:rPr>
          <w:sz w:val="24"/>
          <w:szCs w:val="24"/>
        </w:rPr>
        <w:t xml:space="preserve">di </w:t>
      </w:r>
      <w:r w:rsidRPr="00FA795D">
        <w:rPr>
          <w:sz w:val="24"/>
          <w:szCs w:val="24"/>
        </w:rPr>
        <w:t xml:space="preserve">musicisti. </w:t>
      </w:r>
    </w:p>
    <w:p w:rsidR="00FA795D" w:rsidRDefault="00EE7C0D" w:rsidP="00FA795D">
      <w:pPr>
        <w:spacing w:after="0"/>
        <w:jc w:val="both"/>
        <w:rPr>
          <w:sz w:val="24"/>
          <w:szCs w:val="24"/>
        </w:rPr>
      </w:pPr>
      <w:r w:rsidRPr="0042673D">
        <w:rPr>
          <w:sz w:val="24"/>
          <w:szCs w:val="24"/>
        </w:rPr>
        <w:t xml:space="preserve">Questi elementi vanno considerati sia sotto l’aspetto della percezione, sia </w:t>
      </w:r>
      <w:r w:rsidR="00FA795D">
        <w:rPr>
          <w:sz w:val="24"/>
          <w:szCs w:val="24"/>
        </w:rPr>
        <w:t xml:space="preserve">sotto gli aspetti </w:t>
      </w:r>
      <w:r w:rsidRPr="0042673D">
        <w:rPr>
          <w:sz w:val="24"/>
          <w:szCs w:val="24"/>
        </w:rPr>
        <w:t xml:space="preserve">della produzione e della composizione. </w:t>
      </w:r>
      <w:r w:rsidR="00FA795D" w:rsidRPr="00FA795D">
        <w:rPr>
          <w:sz w:val="24"/>
          <w:szCs w:val="24"/>
        </w:rPr>
        <w:t xml:space="preserve">Esempi di persone dotate di una elevata intelligenza musicale </w:t>
      </w:r>
      <w:r w:rsidR="00FA795D">
        <w:rPr>
          <w:sz w:val="24"/>
          <w:szCs w:val="24"/>
        </w:rPr>
        <w:t>sono</w:t>
      </w:r>
      <w:r w:rsidR="00FA795D" w:rsidRPr="00FA795D">
        <w:rPr>
          <w:sz w:val="24"/>
          <w:szCs w:val="24"/>
        </w:rPr>
        <w:t xml:space="preserve"> musicisti, compositori, direttori d’orchestra, cantanti e tecnici del suono</w:t>
      </w:r>
      <w:r w:rsidR="00FA795D">
        <w:rPr>
          <w:sz w:val="24"/>
          <w:szCs w:val="24"/>
        </w:rPr>
        <w:t>, ballerini</w:t>
      </w:r>
      <w:r w:rsidR="00FA795D" w:rsidRPr="00FA795D">
        <w:rPr>
          <w:sz w:val="24"/>
          <w:szCs w:val="24"/>
        </w:rPr>
        <w:t>.</w:t>
      </w:r>
    </w:p>
    <w:p w:rsidR="005433A8" w:rsidRDefault="005433A8" w:rsidP="00FA795D">
      <w:pPr>
        <w:spacing w:after="0"/>
        <w:rPr>
          <w:sz w:val="24"/>
          <w:szCs w:val="24"/>
        </w:rPr>
      </w:pPr>
    </w:p>
    <w:p w:rsidR="00FA795D" w:rsidRPr="00D8347A" w:rsidRDefault="00FA795D" w:rsidP="00FA795D">
      <w:pPr>
        <w:spacing w:after="0"/>
        <w:rPr>
          <w:sz w:val="24"/>
        </w:rPr>
      </w:pPr>
      <w:r>
        <w:rPr>
          <w:sz w:val="24"/>
          <w:szCs w:val="24"/>
        </w:rPr>
        <w:t xml:space="preserve">Esempi celebri: </w:t>
      </w:r>
      <w:r w:rsidRPr="00D8347A">
        <w:rPr>
          <w:sz w:val="24"/>
        </w:rPr>
        <w:t>W.A.Mozart, J.V.Beethoven, Ray Charles, Giuseppe Verdi, The Beatles, De André, Freddy Mercury, Mina, Madonna, Maria C</w:t>
      </w:r>
      <w:r>
        <w:rPr>
          <w:sz w:val="24"/>
        </w:rPr>
        <w:t>allas, Michael Jackson, Claudio Abbado, Trio Lescano ecc.</w:t>
      </w:r>
    </w:p>
    <w:p w:rsidR="00FA795D" w:rsidRDefault="00FA795D" w:rsidP="00EE7C0D">
      <w:pPr>
        <w:jc w:val="both"/>
        <w:rPr>
          <w:sz w:val="24"/>
          <w:szCs w:val="24"/>
        </w:rPr>
      </w:pPr>
    </w:p>
    <w:p w:rsidR="00EE7C0D" w:rsidRPr="00CE749A" w:rsidRDefault="008B05E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</w:t>
      </w:r>
      <w:r w:rsidR="00EE7C0D" w:rsidRPr="00CE749A">
        <w:rPr>
          <w:b/>
          <w:sz w:val="24"/>
          <w:szCs w:val="24"/>
        </w:rPr>
        <w:t>GENZA SPAZIALE</w:t>
      </w:r>
    </w:p>
    <w:p w:rsidR="005433A8" w:rsidRDefault="00EE7C0D" w:rsidP="005433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Quest’intelligenza ha a che fare con </w:t>
      </w:r>
      <w:r w:rsidRPr="0042673D">
        <w:rPr>
          <w:sz w:val="24"/>
          <w:szCs w:val="24"/>
        </w:rPr>
        <w:t>l’abilità di rappresentarsi mentalmente lo spazio e manipolarlo,</w:t>
      </w:r>
      <w:r>
        <w:rPr>
          <w:sz w:val="24"/>
          <w:szCs w:val="24"/>
        </w:rPr>
        <w:t xml:space="preserve"> compiere proiezioni su di esso, eseguire trasformazioni e modifiche delle proprie percezioni iniziali e riuscire a ricreare aspetti della propria esperienza visiva anche in assenza di stimoli fisici rilevanti.</w:t>
      </w:r>
      <w:r w:rsidR="005433A8">
        <w:rPr>
          <w:sz w:val="24"/>
          <w:szCs w:val="24"/>
        </w:rPr>
        <w:t xml:space="preserve"> </w:t>
      </w:r>
      <w:r w:rsidR="005433A8" w:rsidRPr="005433A8">
        <w:rPr>
          <w:sz w:val="24"/>
          <w:szCs w:val="24"/>
        </w:rPr>
        <w:t>Nei soggetti normodotati lo sviluppo di tali abilità è strettamente legato alla propria osservazione del mondo visivo ma negli individui ciechi esse si possono sviluppare anche per mezzo di altre modalità sensoriali, in particolare di quelle tattili.</w:t>
      </w:r>
      <w:r w:rsidR="005433A8">
        <w:rPr>
          <w:sz w:val="24"/>
          <w:szCs w:val="24"/>
        </w:rPr>
        <w:t xml:space="preserve"> </w:t>
      </w:r>
    </w:p>
    <w:p w:rsidR="005433A8" w:rsidRPr="005433A8" w:rsidRDefault="005433A8" w:rsidP="005433A8">
      <w:pPr>
        <w:jc w:val="both"/>
        <w:rPr>
          <w:sz w:val="24"/>
          <w:szCs w:val="24"/>
        </w:rPr>
      </w:pPr>
      <w:r>
        <w:rPr>
          <w:sz w:val="24"/>
          <w:szCs w:val="24"/>
        </w:rPr>
        <w:t>Alcuni e</w:t>
      </w:r>
      <w:r w:rsidRPr="005433A8">
        <w:rPr>
          <w:sz w:val="24"/>
          <w:szCs w:val="24"/>
        </w:rPr>
        <w:t xml:space="preserve">sempi di professionisti che si avvalgono di </w:t>
      </w:r>
      <w:r>
        <w:rPr>
          <w:sz w:val="24"/>
          <w:szCs w:val="24"/>
        </w:rPr>
        <w:t>questa</w:t>
      </w:r>
      <w:r w:rsidRPr="005433A8">
        <w:rPr>
          <w:sz w:val="24"/>
          <w:szCs w:val="24"/>
        </w:rPr>
        <w:t xml:space="preserve"> intelligenza per risolvere pro</w:t>
      </w:r>
      <w:r>
        <w:rPr>
          <w:sz w:val="24"/>
          <w:szCs w:val="24"/>
        </w:rPr>
        <w:t>blemi legati alla loro attività sono:</w:t>
      </w:r>
    </w:p>
    <w:p w:rsidR="005433A8" w:rsidRPr="005433A8" w:rsidRDefault="005433A8" w:rsidP="005433A8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5433A8">
        <w:rPr>
          <w:sz w:val="24"/>
          <w:szCs w:val="24"/>
        </w:rPr>
        <w:lastRenderedPageBreak/>
        <w:t xml:space="preserve">l’architetto, che rappresentandosi mentalmente lo spazio riesce a collocarvi oggetti che siano in armonia </w:t>
      </w:r>
      <w:r>
        <w:rPr>
          <w:sz w:val="24"/>
          <w:szCs w:val="24"/>
        </w:rPr>
        <w:t>rispetto ad</w:t>
      </w:r>
      <w:r w:rsidRPr="005433A8">
        <w:rPr>
          <w:sz w:val="24"/>
          <w:szCs w:val="24"/>
        </w:rPr>
        <w:t xml:space="preserve"> esso</w:t>
      </w:r>
      <w:r>
        <w:rPr>
          <w:sz w:val="24"/>
          <w:szCs w:val="24"/>
        </w:rPr>
        <w:t>;</w:t>
      </w:r>
    </w:p>
    <w:p w:rsidR="005433A8" w:rsidRDefault="005433A8" w:rsidP="005433A8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5433A8">
        <w:rPr>
          <w:sz w:val="24"/>
          <w:szCs w:val="24"/>
        </w:rPr>
        <w:t>il geometra, che in base alla lettura di indici ricavati dalle mappe riesce a tratte le informazioni che gli servono per il proprio lavoro</w:t>
      </w:r>
      <w:r>
        <w:rPr>
          <w:sz w:val="24"/>
          <w:szCs w:val="24"/>
        </w:rPr>
        <w:t>;</w:t>
      </w:r>
    </w:p>
    <w:p w:rsidR="005433A8" w:rsidRPr="005433A8" w:rsidRDefault="005433A8" w:rsidP="005433A8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5433A8">
        <w:rPr>
          <w:sz w:val="24"/>
          <w:szCs w:val="24"/>
        </w:rPr>
        <w:t xml:space="preserve"> il meccanico, che conoscendo la relazione tra le parti e il tutto della macchina riesce a comprendere il funzionamento, capire dov’è il problema, smontare e rimontare il motore</w:t>
      </w:r>
      <w:r>
        <w:rPr>
          <w:sz w:val="24"/>
          <w:szCs w:val="24"/>
        </w:rPr>
        <w:t>;</w:t>
      </w:r>
    </w:p>
    <w:p w:rsidR="005433A8" w:rsidRPr="005433A8" w:rsidRDefault="005433A8" w:rsidP="005433A8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5433A8">
        <w:rPr>
          <w:sz w:val="24"/>
          <w:szCs w:val="24"/>
        </w:rPr>
        <w:t>il pittore, che con tratti grafici differenti riesce a dare una raffigurazione della realtà rielaborata in senso etico ed estetico</w:t>
      </w:r>
      <w:r>
        <w:rPr>
          <w:sz w:val="24"/>
          <w:szCs w:val="24"/>
        </w:rPr>
        <w:t>;</w:t>
      </w:r>
    </w:p>
    <w:p w:rsidR="00EE7C0D" w:rsidRDefault="005433A8" w:rsidP="005433A8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5433A8">
        <w:rPr>
          <w:sz w:val="24"/>
          <w:szCs w:val="24"/>
        </w:rPr>
        <w:t>lo scultore, che riesce ad immaginare una forma in un pezzo di materiale grezzo, sfruttando le caratteristiche della materia</w:t>
      </w:r>
      <w:r>
        <w:rPr>
          <w:sz w:val="24"/>
          <w:szCs w:val="24"/>
        </w:rPr>
        <w:t>.</w:t>
      </w:r>
    </w:p>
    <w:p w:rsidR="005433A8" w:rsidRDefault="005433A8" w:rsidP="005433A8">
      <w:pPr>
        <w:spacing w:after="0"/>
        <w:jc w:val="both"/>
        <w:rPr>
          <w:sz w:val="24"/>
          <w:szCs w:val="24"/>
        </w:rPr>
      </w:pPr>
    </w:p>
    <w:p w:rsidR="005433A8" w:rsidRPr="005433A8" w:rsidRDefault="005433A8" w:rsidP="005433A8">
      <w:pPr>
        <w:rPr>
          <w:sz w:val="24"/>
        </w:rPr>
      </w:pPr>
      <w:r>
        <w:rPr>
          <w:sz w:val="24"/>
          <w:szCs w:val="24"/>
        </w:rPr>
        <w:t>Esempi celebri:</w:t>
      </w:r>
      <w:r w:rsidRPr="005433A8">
        <w:rPr>
          <w:sz w:val="24"/>
        </w:rPr>
        <w:t xml:space="preserve"> </w:t>
      </w:r>
      <w:r w:rsidRPr="008A2CB8">
        <w:rPr>
          <w:sz w:val="24"/>
        </w:rPr>
        <w:t xml:space="preserve">Renzo Piano, </w:t>
      </w:r>
      <w:r>
        <w:rPr>
          <w:sz w:val="24"/>
        </w:rPr>
        <w:t>Amerigo Vespucci, Nic</w:t>
      </w:r>
      <w:r w:rsidR="00ED1D93">
        <w:rPr>
          <w:sz w:val="24"/>
        </w:rPr>
        <w:t>c</w:t>
      </w:r>
      <w:r>
        <w:rPr>
          <w:sz w:val="24"/>
        </w:rPr>
        <w:t>olò Copernico, Marco Polo, ecc.</w:t>
      </w:r>
    </w:p>
    <w:p w:rsidR="005433A8" w:rsidRDefault="005433A8" w:rsidP="005433A8">
      <w:pPr>
        <w:spacing w:after="0"/>
        <w:jc w:val="both"/>
        <w:rPr>
          <w:sz w:val="24"/>
          <w:szCs w:val="24"/>
        </w:rPr>
      </w:pPr>
    </w:p>
    <w:p w:rsidR="00EE7C0D" w:rsidRPr="00CE749A" w:rsidRDefault="00EE7C0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CORPOREO-CINESTETICA</w:t>
      </w:r>
    </w:p>
    <w:p w:rsidR="00EE7C0D" w:rsidRDefault="00EE7C0D" w:rsidP="00EE7C0D">
      <w:pPr>
        <w:spacing w:after="0"/>
        <w:jc w:val="both"/>
        <w:rPr>
          <w:rFonts w:cstheme="minorHAnsi"/>
          <w:sz w:val="24"/>
        </w:rPr>
      </w:pPr>
      <w:r w:rsidRPr="00E50885">
        <w:rPr>
          <w:rFonts w:cstheme="minorHAnsi"/>
          <w:sz w:val="24"/>
        </w:rPr>
        <w:t>Chi possiede questa forma d’intelligenza i</w:t>
      </w:r>
      <w:r>
        <w:rPr>
          <w:rFonts w:cstheme="minorHAnsi"/>
          <w:sz w:val="24"/>
        </w:rPr>
        <w:t>n grado elevato è caratterizzato</w:t>
      </w:r>
      <w:r w:rsidRPr="00E50885">
        <w:rPr>
          <w:rFonts w:cstheme="minorHAnsi"/>
          <w:sz w:val="24"/>
        </w:rPr>
        <w:t xml:space="preserve"> dalla capacità di utilizzare il proprio corpo come strategia di </w:t>
      </w:r>
      <w:r w:rsidRPr="00E50885">
        <w:rPr>
          <w:rFonts w:cstheme="minorHAnsi"/>
          <w:i/>
          <w:sz w:val="24"/>
        </w:rPr>
        <w:t>problem solving</w:t>
      </w:r>
      <w:r w:rsidRPr="00E50885">
        <w:rPr>
          <w:rFonts w:cstheme="minorHAnsi"/>
          <w:sz w:val="24"/>
        </w:rPr>
        <w:t>, poiché ha una p</w:t>
      </w:r>
      <w:r w:rsidR="005433A8">
        <w:rPr>
          <w:rFonts w:cstheme="minorHAnsi"/>
          <w:sz w:val="24"/>
        </w:rPr>
        <w:t>ercezione analitica e</w:t>
      </w:r>
      <w:r w:rsidRPr="00E50885">
        <w:rPr>
          <w:rFonts w:cstheme="minorHAnsi"/>
          <w:sz w:val="24"/>
        </w:rPr>
        <w:t xml:space="preserve"> dettagliata di esso, tale da poterlo utilizzare per fini</w:t>
      </w:r>
      <w:r>
        <w:rPr>
          <w:rFonts w:cstheme="minorHAnsi"/>
          <w:sz w:val="24"/>
        </w:rPr>
        <w:t>:</w:t>
      </w:r>
    </w:p>
    <w:p w:rsidR="00ED1D93" w:rsidRDefault="00ED1D93" w:rsidP="00EE7C0D">
      <w:pPr>
        <w:spacing w:after="0"/>
        <w:jc w:val="both"/>
        <w:rPr>
          <w:rFonts w:cstheme="minorHAnsi"/>
          <w:sz w:val="24"/>
        </w:rPr>
      </w:pPr>
    </w:p>
    <w:p w:rsidR="00EE7C0D" w:rsidRPr="00E50885" w:rsidRDefault="00EE7C0D" w:rsidP="00EE7C0D">
      <w:pPr>
        <w:spacing w:after="0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-</w:t>
      </w:r>
      <w:r w:rsidRPr="00EE7C0D">
        <w:rPr>
          <w:rFonts w:cstheme="minorHAnsi"/>
          <w:i/>
          <w:sz w:val="24"/>
        </w:rPr>
        <w:t xml:space="preserve"> atletici</w:t>
      </w:r>
      <w:r w:rsidR="005433A8">
        <w:rPr>
          <w:rFonts w:cstheme="minorHAnsi"/>
          <w:sz w:val="24"/>
        </w:rPr>
        <w:t>:</w:t>
      </w:r>
      <w:r w:rsidRPr="00E50885">
        <w:rPr>
          <w:rFonts w:cstheme="minorHAnsi"/>
          <w:sz w:val="24"/>
        </w:rPr>
        <w:t xml:space="preserve"> capacità di equilibrio statico e dinamico, controllo dei muscoli e capacità di finalizzare i propri movimenti (</w:t>
      </w:r>
      <w:r w:rsidR="00087057">
        <w:rPr>
          <w:rFonts w:cstheme="minorHAnsi"/>
          <w:sz w:val="24"/>
        </w:rPr>
        <w:t>ad esempio</w:t>
      </w:r>
      <w:r w:rsidRPr="00E50885">
        <w:rPr>
          <w:rFonts w:cstheme="minorHAnsi"/>
          <w:sz w:val="24"/>
        </w:rPr>
        <w:t xml:space="preserve"> </w:t>
      </w:r>
      <w:r w:rsidR="00087057">
        <w:rPr>
          <w:rFonts w:cstheme="minorHAnsi"/>
          <w:sz w:val="24"/>
        </w:rPr>
        <w:t>i giocatori di basket, di pallavolo ecc.</w:t>
      </w:r>
      <w:r w:rsidRPr="00E50885">
        <w:rPr>
          <w:rFonts w:cstheme="minorHAnsi"/>
          <w:sz w:val="24"/>
        </w:rPr>
        <w:t>);</w:t>
      </w:r>
    </w:p>
    <w:p w:rsidR="00087057" w:rsidRDefault="00087057" w:rsidP="00087057">
      <w:pPr>
        <w:spacing w:after="0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-</w:t>
      </w:r>
      <w:r w:rsidRPr="00EE7C0D">
        <w:rPr>
          <w:rFonts w:cstheme="minorHAnsi"/>
          <w:i/>
          <w:sz w:val="24"/>
        </w:rPr>
        <w:t xml:space="preserve"> manipolativi</w:t>
      </w:r>
      <w:r w:rsidRPr="00E50885">
        <w:rPr>
          <w:rFonts w:cstheme="minorHAnsi"/>
          <w:sz w:val="24"/>
        </w:rPr>
        <w:t xml:space="preserve">: </w:t>
      </w:r>
      <w:r>
        <w:rPr>
          <w:rFonts w:cstheme="minorHAnsi"/>
          <w:sz w:val="24"/>
        </w:rPr>
        <w:t xml:space="preserve">capacità di </w:t>
      </w:r>
      <w:r w:rsidRPr="00E50885">
        <w:rPr>
          <w:rFonts w:cstheme="minorHAnsi"/>
          <w:sz w:val="24"/>
        </w:rPr>
        <w:t>utilizzare con consapevolezza le diverse parti de</w:t>
      </w:r>
      <w:r>
        <w:rPr>
          <w:rFonts w:cstheme="minorHAnsi"/>
          <w:sz w:val="24"/>
        </w:rPr>
        <w:t xml:space="preserve">l corpo, in particolare le mani (ad esempio </w:t>
      </w:r>
      <w:r w:rsidRPr="00E50885">
        <w:rPr>
          <w:rFonts w:cstheme="minorHAnsi"/>
          <w:sz w:val="24"/>
        </w:rPr>
        <w:t>gli artigiani, i pittori, i pianisti</w:t>
      </w:r>
      <w:r>
        <w:rPr>
          <w:rFonts w:cstheme="minorHAnsi"/>
          <w:sz w:val="24"/>
        </w:rPr>
        <w:t>, i muratori</w:t>
      </w:r>
      <w:r w:rsidRPr="00E50885">
        <w:rPr>
          <w:rFonts w:cstheme="minorHAnsi"/>
          <w:sz w:val="24"/>
        </w:rPr>
        <w:t xml:space="preserve"> possiedono un controllo fino-motorio mol</w:t>
      </w:r>
      <w:r>
        <w:rPr>
          <w:rFonts w:cstheme="minorHAnsi"/>
          <w:sz w:val="24"/>
        </w:rPr>
        <w:t>to elevato);</w:t>
      </w:r>
    </w:p>
    <w:p w:rsidR="00EE7C0D" w:rsidRPr="00E50885" w:rsidRDefault="00EE7C0D" w:rsidP="00EE7C0D">
      <w:pPr>
        <w:spacing w:after="0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-</w:t>
      </w:r>
      <w:r w:rsidRPr="00EE7C0D">
        <w:rPr>
          <w:rFonts w:cstheme="minorHAnsi"/>
          <w:i/>
          <w:sz w:val="24"/>
        </w:rPr>
        <w:t xml:space="preserve"> espressivi</w:t>
      </w:r>
      <w:r w:rsidRPr="00E50885">
        <w:rPr>
          <w:rFonts w:cstheme="minorHAnsi"/>
          <w:sz w:val="24"/>
        </w:rPr>
        <w:t>:</w:t>
      </w:r>
      <w:r w:rsidR="005433A8">
        <w:rPr>
          <w:rFonts w:cstheme="minorHAnsi"/>
          <w:sz w:val="24"/>
        </w:rPr>
        <w:t xml:space="preserve"> capacità di</w:t>
      </w:r>
      <w:r w:rsidRPr="00E50885">
        <w:rPr>
          <w:rFonts w:cstheme="minorHAnsi"/>
          <w:sz w:val="24"/>
        </w:rPr>
        <w:t xml:space="preserve"> utilizzare il </w:t>
      </w:r>
      <w:r w:rsidR="005433A8">
        <w:rPr>
          <w:rFonts w:cstheme="minorHAnsi"/>
          <w:sz w:val="24"/>
        </w:rPr>
        <w:t xml:space="preserve">proprio </w:t>
      </w:r>
      <w:r w:rsidRPr="00E50885">
        <w:rPr>
          <w:rFonts w:cstheme="minorHAnsi"/>
          <w:sz w:val="24"/>
        </w:rPr>
        <w:t>corpo per esprimere sentimenti e comunicarli verso l’esterno (</w:t>
      </w:r>
      <w:r w:rsidR="00087057">
        <w:rPr>
          <w:rFonts w:cstheme="minorHAnsi"/>
          <w:sz w:val="24"/>
        </w:rPr>
        <w:t>ad esempio</w:t>
      </w:r>
      <w:r w:rsidR="00087057" w:rsidRPr="00E50885">
        <w:rPr>
          <w:rFonts w:cstheme="minorHAnsi"/>
          <w:sz w:val="24"/>
        </w:rPr>
        <w:t xml:space="preserve"> </w:t>
      </w:r>
      <w:r w:rsidR="00087057">
        <w:rPr>
          <w:rFonts w:cstheme="minorHAnsi"/>
          <w:sz w:val="24"/>
        </w:rPr>
        <w:t xml:space="preserve">i </w:t>
      </w:r>
      <w:r w:rsidRPr="00E50885">
        <w:rPr>
          <w:rFonts w:cstheme="minorHAnsi"/>
          <w:sz w:val="24"/>
        </w:rPr>
        <w:t xml:space="preserve">ballerini </w:t>
      </w:r>
      <w:r w:rsidR="00087057">
        <w:rPr>
          <w:rFonts w:cstheme="minorHAnsi"/>
          <w:sz w:val="24"/>
        </w:rPr>
        <w:t xml:space="preserve">e gli acrobati </w:t>
      </w:r>
      <w:r w:rsidR="005433A8">
        <w:rPr>
          <w:rFonts w:cstheme="minorHAnsi"/>
          <w:sz w:val="24"/>
        </w:rPr>
        <w:t xml:space="preserve">che </w:t>
      </w:r>
      <w:r w:rsidRPr="00E50885">
        <w:rPr>
          <w:rFonts w:cstheme="minorHAnsi"/>
          <w:sz w:val="24"/>
        </w:rPr>
        <w:t xml:space="preserve">utilizzano il </w:t>
      </w:r>
      <w:r w:rsidR="005433A8">
        <w:rPr>
          <w:rFonts w:cstheme="minorHAnsi"/>
          <w:sz w:val="24"/>
        </w:rPr>
        <w:t xml:space="preserve">proprio </w:t>
      </w:r>
      <w:r w:rsidRPr="00E50885">
        <w:rPr>
          <w:rFonts w:cstheme="minorHAnsi"/>
          <w:sz w:val="24"/>
        </w:rPr>
        <w:t>corpo rispettando dei canoni estetici ed esprimendoli attraverso di esso; gli attori e i pagliacci per comunicare al pubblico dei pensieri e/o dei sentimenti);</w:t>
      </w:r>
    </w:p>
    <w:p w:rsidR="00087057" w:rsidRDefault="00087057" w:rsidP="00EE7C0D">
      <w:pPr>
        <w:spacing w:after="0"/>
        <w:jc w:val="both"/>
        <w:rPr>
          <w:rFonts w:cstheme="minorHAnsi"/>
          <w:sz w:val="24"/>
        </w:rPr>
      </w:pPr>
    </w:p>
    <w:p w:rsidR="00087057" w:rsidRPr="00087057" w:rsidRDefault="00087057" w:rsidP="00087057">
      <w:pPr>
        <w:spacing w:after="0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Esempi celebri:</w:t>
      </w:r>
      <w:r w:rsidRPr="00087057">
        <w:rPr>
          <w:sz w:val="24"/>
        </w:rPr>
        <w:t xml:space="preserve"> </w:t>
      </w:r>
      <w:r>
        <w:rPr>
          <w:sz w:val="24"/>
        </w:rPr>
        <w:t xml:space="preserve">Roberto </w:t>
      </w:r>
      <w:r w:rsidRPr="00087057">
        <w:rPr>
          <w:rFonts w:cstheme="minorHAnsi"/>
          <w:sz w:val="24"/>
        </w:rPr>
        <w:t xml:space="preserve">Bolle, Jury Chechi, Charlie Chaplin, </w:t>
      </w:r>
      <w:r>
        <w:rPr>
          <w:rFonts w:cstheme="minorHAnsi"/>
          <w:sz w:val="24"/>
        </w:rPr>
        <w:t>Gemelle Kessler, Michael Jordan, Raffaella Carrà ecc.</w:t>
      </w:r>
    </w:p>
    <w:p w:rsidR="00EE7C0D" w:rsidRDefault="00EE7C0D" w:rsidP="00EE7C0D">
      <w:pPr>
        <w:jc w:val="both"/>
        <w:rPr>
          <w:sz w:val="24"/>
          <w:szCs w:val="24"/>
        </w:rPr>
      </w:pPr>
    </w:p>
    <w:p w:rsidR="00EE7C0D" w:rsidRPr="00CE749A" w:rsidRDefault="00EE7C0D" w:rsidP="00EE7C0D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NATURALISTICA</w:t>
      </w:r>
    </w:p>
    <w:p w:rsidR="00EE7C0D" w:rsidRPr="00E50885" w:rsidRDefault="00EE7C0D" w:rsidP="00EE7C0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nucleo di quest’intelligenza poggia sulla </w:t>
      </w:r>
      <w:r w:rsidR="00087057">
        <w:rPr>
          <w:i/>
          <w:sz w:val="24"/>
          <w:szCs w:val="24"/>
        </w:rPr>
        <w:t>bioph</w:t>
      </w:r>
      <w:r w:rsidRPr="00684040">
        <w:rPr>
          <w:i/>
          <w:sz w:val="24"/>
          <w:szCs w:val="24"/>
        </w:rPr>
        <w:t>ilia</w:t>
      </w:r>
      <w:r>
        <w:rPr>
          <w:sz w:val="24"/>
          <w:szCs w:val="24"/>
        </w:rPr>
        <w:t xml:space="preserve">, ovvero l’amore per la vita. </w:t>
      </w:r>
      <w:r w:rsidRPr="00E50885">
        <w:rPr>
          <w:sz w:val="24"/>
          <w:szCs w:val="24"/>
        </w:rPr>
        <w:t xml:space="preserve">La persona che </w:t>
      </w:r>
      <w:r>
        <w:rPr>
          <w:sz w:val="24"/>
          <w:szCs w:val="24"/>
        </w:rPr>
        <w:t>possiede</w:t>
      </w:r>
      <w:r w:rsidRPr="00E50885">
        <w:rPr>
          <w:sz w:val="24"/>
          <w:szCs w:val="24"/>
        </w:rPr>
        <w:t xml:space="preserve"> una spiccata intelligenza naturalistica è mossa da un profondo interesse per ciò che riguarda la natura: riconosce i nomi e le caratteristiche di piante e animali, ama classificarli formulando delle tassonomie, osserva e riconosce i cicli delle stagioni. </w:t>
      </w:r>
    </w:p>
    <w:p w:rsidR="00EE7C0D" w:rsidRDefault="00EE7C0D" w:rsidP="00EE7C0D">
      <w:pPr>
        <w:spacing w:after="0"/>
        <w:jc w:val="both"/>
        <w:rPr>
          <w:sz w:val="24"/>
          <w:szCs w:val="24"/>
        </w:rPr>
      </w:pPr>
      <w:r w:rsidRPr="00E50885">
        <w:rPr>
          <w:sz w:val="24"/>
          <w:szCs w:val="24"/>
        </w:rPr>
        <w:t>Le abilità chiave di questa forma d’intelligenza sono:</w:t>
      </w:r>
    </w:p>
    <w:p w:rsidR="0039334C" w:rsidRPr="00E50885" w:rsidRDefault="0039334C" w:rsidP="00EE7C0D">
      <w:pPr>
        <w:spacing w:after="0"/>
        <w:jc w:val="both"/>
        <w:rPr>
          <w:sz w:val="24"/>
          <w:szCs w:val="24"/>
        </w:rPr>
      </w:pPr>
    </w:p>
    <w:p w:rsidR="00EE7C0D" w:rsidRPr="00E50885" w:rsidRDefault="00EE7C0D" w:rsidP="00EE7C0D">
      <w:pPr>
        <w:spacing w:after="0"/>
        <w:jc w:val="both"/>
        <w:rPr>
          <w:sz w:val="24"/>
          <w:szCs w:val="24"/>
        </w:rPr>
      </w:pPr>
      <w:r w:rsidRPr="00E50885">
        <w:rPr>
          <w:sz w:val="24"/>
          <w:szCs w:val="24"/>
        </w:rPr>
        <w:t xml:space="preserve">- abilità di </w:t>
      </w:r>
      <w:r w:rsidR="00087057">
        <w:rPr>
          <w:sz w:val="24"/>
          <w:szCs w:val="24"/>
        </w:rPr>
        <w:t>osservazione, ad esempio per condurr</w:t>
      </w:r>
      <w:r w:rsidRPr="00E50885">
        <w:rPr>
          <w:sz w:val="24"/>
          <w:szCs w:val="24"/>
        </w:rPr>
        <w:t>e analisi ravvicinate di materiali per apprendere le loro caratteristiche fisiche, annotando i cambiamenti nel tempo;</w:t>
      </w:r>
    </w:p>
    <w:p w:rsidR="00EE7C0D" w:rsidRPr="00E50885" w:rsidRDefault="00EE7C0D" w:rsidP="00EE7C0D">
      <w:pPr>
        <w:spacing w:after="0"/>
        <w:jc w:val="both"/>
        <w:rPr>
          <w:sz w:val="24"/>
          <w:szCs w:val="24"/>
        </w:rPr>
      </w:pPr>
      <w:r w:rsidRPr="00E50885">
        <w:rPr>
          <w:sz w:val="24"/>
          <w:szCs w:val="24"/>
        </w:rPr>
        <w:lastRenderedPageBreak/>
        <w:t>- capacità di identifica</w:t>
      </w:r>
      <w:r w:rsidR="00087057">
        <w:rPr>
          <w:sz w:val="24"/>
          <w:szCs w:val="24"/>
        </w:rPr>
        <w:t>re somiglianze e differenze, ad esempio</w:t>
      </w:r>
      <w:r w:rsidRPr="00E50885">
        <w:rPr>
          <w:sz w:val="24"/>
          <w:szCs w:val="24"/>
        </w:rPr>
        <w:t xml:space="preserve"> mettendo a confronto</w:t>
      </w:r>
      <w:r w:rsidR="00087057">
        <w:rPr>
          <w:sz w:val="24"/>
          <w:szCs w:val="24"/>
        </w:rPr>
        <w:t xml:space="preserve"> e</w:t>
      </w:r>
      <w:r w:rsidRPr="00E50885">
        <w:rPr>
          <w:sz w:val="24"/>
          <w:szCs w:val="24"/>
        </w:rPr>
        <w:t>/</w:t>
      </w:r>
      <w:r w:rsidR="00087057">
        <w:rPr>
          <w:sz w:val="24"/>
          <w:szCs w:val="24"/>
        </w:rPr>
        <w:t xml:space="preserve">o </w:t>
      </w:r>
      <w:r w:rsidRPr="00E50885">
        <w:rPr>
          <w:sz w:val="24"/>
          <w:szCs w:val="24"/>
        </w:rPr>
        <w:t>in contrasto materiali e fenomeni;</w:t>
      </w:r>
    </w:p>
    <w:p w:rsidR="00EE7C0D" w:rsidRPr="00E50885" w:rsidRDefault="00EE7C0D" w:rsidP="00EE7C0D">
      <w:pPr>
        <w:spacing w:after="0"/>
        <w:jc w:val="both"/>
        <w:rPr>
          <w:sz w:val="24"/>
          <w:szCs w:val="24"/>
        </w:rPr>
      </w:pPr>
      <w:r w:rsidRPr="00E50885">
        <w:rPr>
          <w:sz w:val="24"/>
          <w:szCs w:val="24"/>
        </w:rPr>
        <w:t xml:space="preserve">- capacità di formulare ipotesi e condurre esperimenti, </w:t>
      </w:r>
      <w:r w:rsidR="00087057">
        <w:rPr>
          <w:sz w:val="24"/>
          <w:szCs w:val="24"/>
        </w:rPr>
        <w:t>ad esempio</w:t>
      </w:r>
      <w:r w:rsidRPr="00E50885">
        <w:rPr>
          <w:sz w:val="24"/>
          <w:szCs w:val="24"/>
        </w:rPr>
        <w:t xml:space="preserve"> offre</w:t>
      </w:r>
      <w:r w:rsidR="00087057">
        <w:rPr>
          <w:sz w:val="24"/>
          <w:szCs w:val="24"/>
        </w:rPr>
        <w:t>ndo</w:t>
      </w:r>
      <w:r w:rsidRPr="00E50885">
        <w:rPr>
          <w:sz w:val="24"/>
          <w:szCs w:val="24"/>
        </w:rPr>
        <w:t xml:space="preserve"> spiegazioni sull’origine di determinati fenomeni, fa</w:t>
      </w:r>
      <w:r w:rsidR="0039334C">
        <w:rPr>
          <w:sz w:val="24"/>
          <w:szCs w:val="24"/>
        </w:rPr>
        <w:t>cendo</w:t>
      </w:r>
      <w:r w:rsidRPr="00E50885">
        <w:rPr>
          <w:sz w:val="24"/>
          <w:szCs w:val="24"/>
        </w:rPr>
        <w:t xml:space="preserve"> previsioni basate su osservazioni, conduce</w:t>
      </w:r>
      <w:r w:rsidR="0039334C">
        <w:rPr>
          <w:sz w:val="24"/>
          <w:szCs w:val="24"/>
        </w:rPr>
        <w:t>ndo</w:t>
      </w:r>
      <w:r w:rsidRPr="00E50885">
        <w:rPr>
          <w:sz w:val="24"/>
          <w:szCs w:val="24"/>
        </w:rPr>
        <w:t xml:space="preserve"> esperimenti semplici per verificare le </w:t>
      </w:r>
      <w:r w:rsidR="0039334C">
        <w:rPr>
          <w:sz w:val="24"/>
          <w:szCs w:val="24"/>
        </w:rPr>
        <w:t>proprie</w:t>
      </w:r>
      <w:r w:rsidRPr="00E50885">
        <w:rPr>
          <w:sz w:val="24"/>
          <w:szCs w:val="24"/>
        </w:rPr>
        <w:t xml:space="preserve"> ipotesi;</w:t>
      </w:r>
    </w:p>
    <w:p w:rsidR="00EE7C0D" w:rsidRDefault="00EE7C0D" w:rsidP="00EE7C0D">
      <w:pPr>
        <w:spacing w:after="0"/>
        <w:jc w:val="both"/>
        <w:rPr>
          <w:sz w:val="24"/>
          <w:szCs w:val="24"/>
        </w:rPr>
      </w:pPr>
      <w:r w:rsidRPr="00E50885">
        <w:rPr>
          <w:sz w:val="24"/>
          <w:szCs w:val="24"/>
        </w:rPr>
        <w:t xml:space="preserve">- interesse per la conoscenza della natura e dei fenomeni naturalistici, </w:t>
      </w:r>
      <w:r w:rsidR="0039334C">
        <w:rPr>
          <w:sz w:val="24"/>
          <w:szCs w:val="24"/>
        </w:rPr>
        <w:t>ad esempio</w:t>
      </w:r>
      <w:r w:rsidRPr="00E50885">
        <w:rPr>
          <w:sz w:val="24"/>
          <w:szCs w:val="24"/>
        </w:rPr>
        <w:t xml:space="preserve"> mostra</w:t>
      </w:r>
      <w:r w:rsidR="0039334C">
        <w:rPr>
          <w:sz w:val="24"/>
          <w:szCs w:val="24"/>
        </w:rPr>
        <w:t>ndo</w:t>
      </w:r>
      <w:r w:rsidRPr="00E50885">
        <w:rPr>
          <w:sz w:val="24"/>
          <w:szCs w:val="24"/>
        </w:rPr>
        <w:t xml:space="preserve"> una conoscenza estesa di vari argomenti scientifici, pone</w:t>
      </w:r>
      <w:r w:rsidR="0039334C">
        <w:rPr>
          <w:sz w:val="24"/>
          <w:szCs w:val="24"/>
        </w:rPr>
        <w:t>ndo</w:t>
      </w:r>
      <w:r w:rsidRPr="00E50885">
        <w:rPr>
          <w:sz w:val="24"/>
          <w:szCs w:val="24"/>
        </w:rPr>
        <w:t xml:space="preserve"> regolarmente domande su di essi.</w:t>
      </w:r>
    </w:p>
    <w:p w:rsidR="0039334C" w:rsidRDefault="0039334C" w:rsidP="00EE7C0D">
      <w:pPr>
        <w:spacing w:after="0"/>
        <w:jc w:val="both"/>
        <w:rPr>
          <w:sz w:val="24"/>
          <w:szCs w:val="24"/>
        </w:rPr>
      </w:pPr>
    </w:p>
    <w:p w:rsidR="0039334C" w:rsidRDefault="0039334C" w:rsidP="0039334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39334C">
        <w:rPr>
          <w:sz w:val="24"/>
          <w:szCs w:val="24"/>
        </w:rPr>
        <w:t>sempi di adulti che presentano un elevato livello di sviluppo</w:t>
      </w:r>
      <w:r>
        <w:rPr>
          <w:sz w:val="24"/>
          <w:szCs w:val="24"/>
        </w:rPr>
        <w:t xml:space="preserve"> in quest’area sono: b</w:t>
      </w:r>
      <w:r w:rsidRPr="0039334C">
        <w:rPr>
          <w:sz w:val="24"/>
          <w:szCs w:val="24"/>
        </w:rPr>
        <w:t>iologi, allevator</w:t>
      </w:r>
      <w:r>
        <w:rPr>
          <w:sz w:val="24"/>
          <w:szCs w:val="24"/>
        </w:rPr>
        <w:t>i, guardie forestali, contadini, vivaisti, scienziati.</w:t>
      </w:r>
    </w:p>
    <w:p w:rsidR="0039334C" w:rsidRDefault="0039334C" w:rsidP="0039334C">
      <w:pPr>
        <w:spacing w:after="0"/>
        <w:jc w:val="both"/>
        <w:rPr>
          <w:sz w:val="24"/>
          <w:szCs w:val="24"/>
        </w:rPr>
      </w:pPr>
    </w:p>
    <w:p w:rsidR="0039334C" w:rsidRPr="00ED1D93" w:rsidRDefault="0039334C" w:rsidP="00ED1D93">
      <w:pPr>
        <w:rPr>
          <w:sz w:val="24"/>
        </w:rPr>
      </w:pPr>
      <w:r>
        <w:rPr>
          <w:sz w:val="24"/>
          <w:szCs w:val="24"/>
        </w:rPr>
        <w:t xml:space="preserve">Esempi celebri: Charles </w:t>
      </w:r>
      <w:r>
        <w:rPr>
          <w:sz w:val="24"/>
        </w:rPr>
        <w:t>Darwin, Gregor Mendel, Louis Pasteur, Margherita Hack, Konrad Lorenz ecc.</w:t>
      </w:r>
    </w:p>
    <w:p w:rsidR="00EE7C0D" w:rsidRDefault="00EE7C0D" w:rsidP="00EE7C0D">
      <w:pPr>
        <w:spacing w:after="0"/>
        <w:jc w:val="both"/>
        <w:rPr>
          <w:sz w:val="24"/>
          <w:szCs w:val="24"/>
        </w:rPr>
      </w:pPr>
    </w:p>
    <w:p w:rsidR="004161EC" w:rsidRPr="00CE749A" w:rsidRDefault="004161EC" w:rsidP="004161EC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INTERPERSONALE</w:t>
      </w:r>
    </w:p>
    <w:p w:rsidR="0039334C" w:rsidRDefault="004161EC" w:rsidP="0039334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Questa forma d’intelligenza comprende la capacità di leggere e comprendere gli stati d’animo, le intenzioni e i pensieri che attraversano la mente dell’altro, sorreggendo la capacità di relazionarsi a diversi livelli. </w:t>
      </w:r>
      <w:r w:rsidR="0039334C" w:rsidRPr="0039334C">
        <w:rPr>
          <w:sz w:val="24"/>
          <w:szCs w:val="24"/>
        </w:rPr>
        <w:t>È l’abilità che permette a una persona, ad esempio, di leggere i desideri nascosti degli altri e, potenzialmente, agire su questa conoscenza. Sono particolarmente dotati di tale intelligenza i capi politici o religiosi</w:t>
      </w:r>
      <w:r w:rsidR="0039334C">
        <w:rPr>
          <w:sz w:val="24"/>
          <w:szCs w:val="24"/>
        </w:rPr>
        <w:t>, gli</w:t>
      </w:r>
      <w:r w:rsidR="0039334C" w:rsidRPr="0039334C">
        <w:rPr>
          <w:sz w:val="24"/>
          <w:szCs w:val="24"/>
        </w:rPr>
        <w:t xml:space="preserve"> insegnanti esperti nel proprio mestiere o altri individui che aiutano il prossimo per professione, come infermieri e operatori sociali. </w:t>
      </w:r>
    </w:p>
    <w:p w:rsidR="00ED1D93" w:rsidRPr="0039334C" w:rsidRDefault="00ED1D93" w:rsidP="0039334C">
      <w:pPr>
        <w:spacing w:after="0"/>
        <w:jc w:val="both"/>
        <w:rPr>
          <w:sz w:val="24"/>
          <w:szCs w:val="24"/>
        </w:rPr>
      </w:pPr>
    </w:p>
    <w:p w:rsidR="004161EC" w:rsidRDefault="004161EC" w:rsidP="004161E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Gardner individua 3 </w:t>
      </w:r>
      <w:r w:rsidRPr="00D261A5">
        <w:rPr>
          <w:i/>
          <w:sz w:val="24"/>
          <w:szCs w:val="24"/>
        </w:rPr>
        <w:t>end-states</w:t>
      </w:r>
      <w:r>
        <w:rPr>
          <w:sz w:val="24"/>
          <w:szCs w:val="24"/>
        </w:rPr>
        <w:t xml:space="preserve"> di questa forma d’intelligenza, identificabili nelle figure:</w:t>
      </w:r>
    </w:p>
    <w:p w:rsidR="004161EC" w:rsidRDefault="004161EC" w:rsidP="004161EC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del</w:t>
      </w:r>
      <w:r w:rsidRPr="00D261A5">
        <w:rPr>
          <w:sz w:val="24"/>
          <w:szCs w:val="24"/>
        </w:rPr>
        <w:t xml:space="preserve"> </w:t>
      </w:r>
      <w:r w:rsidRPr="0039334C">
        <w:rPr>
          <w:i/>
          <w:sz w:val="24"/>
          <w:szCs w:val="24"/>
        </w:rPr>
        <w:t>Leader</w:t>
      </w:r>
      <w:r w:rsidRPr="00D261A5">
        <w:rPr>
          <w:sz w:val="24"/>
          <w:szCs w:val="24"/>
        </w:rPr>
        <w:t>, che coinvolge un gruppo facendo leva su qualcosa che è significativo per i suoi membri</w:t>
      </w:r>
      <w:r w:rsidRPr="00D261A5">
        <w:rPr>
          <w:b/>
          <w:sz w:val="24"/>
          <w:szCs w:val="24"/>
        </w:rPr>
        <w:t xml:space="preserve"> </w:t>
      </w:r>
      <w:r w:rsidRPr="00D261A5">
        <w:rPr>
          <w:sz w:val="24"/>
          <w:szCs w:val="24"/>
        </w:rPr>
        <w:t>e</w:t>
      </w:r>
      <w:r>
        <w:rPr>
          <w:sz w:val="24"/>
          <w:szCs w:val="24"/>
        </w:rPr>
        <w:t>d è in grado di</w:t>
      </w:r>
      <w:r w:rsidRPr="00D261A5">
        <w:rPr>
          <w:sz w:val="24"/>
          <w:szCs w:val="24"/>
        </w:rPr>
        <w:t xml:space="preserve"> </w:t>
      </w:r>
      <w:r>
        <w:rPr>
          <w:sz w:val="24"/>
          <w:szCs w:val="24"/>
        </w:rPr>
        <w:t>coordinare</w:t>
      </w:r>
      <w:r w:rsidRPr="00D261A5">
        <w:rPr>
          <w:sz w:val="24"/>
          <w:szCs w:val="24"/>
        </w:rPr>
        <w:t xml:space="preserve"> il loro lavoro in vista del</w:t>
      </w:r>
      <w:r w:rsidR="00E535D6">
        <w:rPr>
          <w:sz w:val="24"/>
          <w:szCs w:val="24"/>
        </w:rPr>
        <w:t xml:space="preserve"> raggiungimento di un obiettivo comune;</w:t>
      </w:r>
      <w:r w:rsidRPr="00D261A5">
        <w:rPr>
          <w:sz w:val="24"/>
          <w:szCs w:val="24"/>
        </w:rPr>
        <w:t xml:space="preserve"> </w:t>
      </w:r>
    </w:p>
    <w:p w:rsidR="004161EC" w:rsidRDefault="004161EC" w:rsidP="004161EC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</w:t>
      </w:r>
      <w:r w:rsidRPr="00D261A5">
        <w:rPr>
          <w:sz w:val="24"/>
          <w:szCs w:val="24"/>
        </w:rPr>
        <w:t xml:space="preserve">l </w:t>
      </w:r>
      <w:r w:rsidRPr="0039334C">
        <w:rPr>
          <w:i/>
          <w:sz w:val="24"/>
          <w:szCs w:val="24"/>
        </w:rPr>
        <w:t>Tutore</w:t>
      </w:r>
      <w:r w:rsidRPr="00D261A5">
        <w:rPr>
          <w:sz w:val="24"/>
          <w:szCs w:val="24"/>
        </w:rPr>
        <w:t xml:space="preserve">, </w:t>
      </w:r>
      <w:r>
        <w:rPr>
          <w:sz w:val="24"/>
          <w:szCs w:val="24"/>
        </w:rPr>
        <w:t>che è in grado di leggere il</w:t>
      </w:r>
      <w:r w:rsidRPr="00D261A5">
        <w:rPr>
          <w:sz w:val="24"/>
          <w:szCs w:val="24"/>
        </w:rPr>
        <w:t xml:space="preserve"> mondo intrapersonale dell’altro ma</w:t>
      </w:r>
      <w:r>
        <w:rPr>
          <w:sz w:val="24"/>
          <w:szCs w:val="24"/>
        </w:rPr>
        <w:t>,</w:t>
      </w:r>
      <w:r w:rsidRPr="00D261A5">
        <w:rPr>
          <w:sz w:val="24"/>
          <w:szCs w:val="24"/>
        </w:rPr>
        <w:t xml:space="preserve"> al contrario del leader</w:t>
      </w:r>
      <w:r>
        <w:rPr>
          <w:sz w:val="24"/>
          <w:szCs w:val="24"/>
        </w:rPr>
        <w:t>,</w:t>
      </w:r>
      <w:r w:rsidRPr="00D261A5">
        <w:rPr>
          <w:sz w:val="24"/>
          <w:szCs w:val="24"/>
        </w:rPr>
        <w:t xml:space="preserve"> </w:t>
      </w:r>
      <w:r>
        <w:rPr>
          <w:sz w:val="24"/>
          <w:szCs w:val="24"/>
        </w:rPr>
        <w:t>si affianca</w:t>
      </w:r>
      <w:r w:rsidRPr="00D261A5">
        <w:rPr>
          <w:sz w:val="24"/>
          <w:szCs w:val="24"/>
        </w:rPr>
        <w:t xml:space="preserve"> lasciando autonomia e offrendo un sostegno </w:t>
      </w:r>
      <w:r>
        <w:rPr>
          <w:sz w:val="24"/>
          <w:szCs w:val="24"/>
        </w:rPr>
        <w:t xml:space="preserve">affettivo e/o cognitivo in risposta </w:t>
      </w:r>
      <w:r w:rsidRPr="00D261A5">
        <w:rPr>
          <w:sz w:val="24"/>
          <w:szCs w:val="24"/>
        </w:rPr>
        <w:t>ai bisogni</w:t>
      </w:r>
      <w:r w:rsidR="00E535D6">
        <w:rPr>
          <w:sz w:val="24"/>
          <w:szCs w:val="24"/>
        </w:rPr>
        <w:t xml:space="preserve"> riconosciuti;</w:t>
      </w:r>
      <w:r w:rsidRPr="00D261A5">
        <w:rPr>
          <w:sz w:val="24"/>
          <w:szCs w:val="24"/>
        </w:rPr>
        <w:t xml:space="preserve"> </w:t>
      </w:r>
    </w:p>
    <w:p w:rsidR="004161EC" w:rsidRPr="000113C9" w:rsidRDefault="004161EC" w:rsidP="004161EC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0113C9">
        <w:rPr>
          <w:sz w:val="24"/>
          <w:szCs w:val="24"/>
        </w:rPr>
        <w:t>del</w:t>
      </w:r>
      <w:r>
        <w:rPr>
          <w:sz w:val="24"/>
          <w:szCs w:val="24"/>
        </w:rPr>
        <w:t>l</w:t>
      </w:r>
      <w:r w:rsidRPr="000113C9">
        <w:rPr>
          <w:sz w:val="24"/>
          <w:szCs w:val="24"/>
        </w:rPr>
        <w:t>’</w:t>
      </w:r>
      <w:r w:rsidRPr="0039334C">
        <w:rPr>
          <w:i/>
          <w:sz w:val="24"/>
          <w:szCs w:val="24"/>
        </w:rPr>
        <w:t>Amico</w:t>
      </w:r>
      <w:r w:rsidRPr="000113C9">
        <w:rPr>
          <w:sz w:val="24"/>
          <w:szCs w:val="24"/>
        </w:rPr>
        <w:t>, che comprende quando proporre e quando cedere a delle proposte per accontentare l’altro, mediando tra orientamento alla relazione e orientamento al compito.</w:t>
      </w:r>
    </w:p>
    <w:p w:rsidR="00671649" w:rsidRDefault="00D104B6" w:rsidP="004161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Esempi celebri: Martin Luter King, </w:t>
      </w:r>
      <w:r w:rsidR="00ED1D93">
        <w:rPr>
          <w:sz w:val="24"/>
          <w:szCs w:val="24"/>
        </w:rPr>
        <w:t xml:space="preserve">Mahatma Gandhi, </w:t>
      </w:r>
      <w:r>
        <w:rPr>
          <w:sz w:val="24"/>
          <w:szCs w:val="24"/>
        </w:rPr>
        <w:t>Mario Capanna, Maria Montessori, ecc.</w:t>
      </w:r>
    </w:p>
    <w:p w:rsidR="0039334C" w:rsidRDefault="0039334C" w:rsidP="004161EC">
      <w:pPr>
        <w:jc w:val="both"/>
        <w:rPr>
          <w:sz w:val="24"/>
          <w:szCs w:val="24"/>
        </w:rPr>
      </w:pPr>
    </w:p>
    <w:p w:rsidR="004161EC" w:rsidRPr="00CE749A" w:rsidRDefault="004161EC" w:rsidP="004161EC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INTRAPERSONALE</w:t>
      </w:r>
    </w:p>
    <w:p w:rsidR="00ED1D93" w:rsidRPr="00ED1D93" w:rsidRDefault="004161EC" w:rsidP="00ED1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Consiste nella capacità di leggere il proprio mondo interiore, </w:t>
      </w:r>
      <w:r w:rsidRPr="000113C9">
        <w:rPr>
          <w:sz w:val="24"/>
          <w:szCs w:val="24"/>
        </w:rPr>
        <w:t>di interpretare i propri stati emotivi con chiarezza di idee e consapevolezza per</w:t>
      </w:r>
      <w:r>
        <w:rPr>
          <w:sz w:val="24"/>
          <w:szCs w:val="24"/>
        </w:rPr>
        <w:t xml:space="preserve"> poter</w:t>
      </w:r>
      <w:r w:rsidRPr="000113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essere in grado di </w:t>
      </w:r>
      <w:r w:rsidRPr="000113C9">
        <w:rPr>
          <w:sz w:val="24"/>
          <w:szCs w:val="24"/>
        </w:rPr>
        <w:t xml:space="preserve">prendere decisioni </w:t>
      </w:r>
      <w:r>
        <w:rPr>
          <w:sz w:val="24"/>
          <w:szCs w:val="24"/>
        </w:rPr>
        <w:t>al</w:t>
      </w:r>
      <w:r w:rsidRPr="000113C9">
        <w:rPr>
          <w:sz w:val="24"/>
          <w:szCs w:val="24"/>
        </w:rPr>
        <w:t xml:space="preserve"> momento </w:t>
      </w:r>
      <w:r>
        <w:rPr>
          <w:sz w:val="24"/>
          <w:szCs w:val="24"/>
        </w:rPr>
        <w:t>adeguato.</w:t>
      </w:r>
      <w:r w:rsidRPr="000113C9">
        <w:rPr>
          <w:sz w:val="24"/>
          <w:szCs w:val="24"/>
        </w:rPr>
        <w:t xml:space="preserve"> In chi prevale questa forma d’intelligenza emerge il desiderio di fermarsi a riflettere e stare da soli per </w:t>
      </w:r>
      <w:r w:rsidR="00ED1D93" w:rsidRPr="00ED1D93">
        <w:rPr>
          <w:sz w:val="24"/>
          <w:szCs w:val="24"/>
        </w:rPr>
        <w:t xml:space="preserve">discriminare i propri sentimenti, classificarli, esprimerne  insiemi complessi in </w:t>
      </w:r>
      <w:r w:rsidR="00ED1D93" w:rsidRPr="00ED1D93">
        <w:rPr>
          <w:sz w:val="24"/>
          <w:szCs w:val="24"/>
        </w:rPr>
        <w:lastRenderedPageBreak/>
        <w:t>simboli e attingere ad essi per capire e guidare il proprio comportamento.</w:t>
      </w:r>
      <w:r w:rsidR="00ED1D93">
        <w:rPr>
          <w:sz w:val="24"/>
          <w:szCs w:val="24"/>
        </w:rPr>
        <w:t xml:space="preserve"> </w:t>
      </w:r>
      <w:r w:rsidR="00ED1D93" w:rsidRPr="00ED1D93">
        <w:rPr>
          <w:sz w:val="24"/>
          <w:szCs w:val="24"/>
        </w:rPr>
        <w:t xml:space="preserve">È il lavoro che fa, ad esempio, un romanziere quando scrive in modo introspettivo sui sentimenti, il paziente o il terapista che giunge a una conoscenza profonda della propria vita affettiva, l’anziano saggio che attinge alle proprie esperienze interiori per consigliare i membri della propria comunità. </w:t>
      </w:r>
    </w:p>
    <w:p w:rsidR="004161EC" w:rsidRPr="00ED1D93" w:rsidRDefault="00ED1D93" w:rsidP="00ED1D93">
      <w:pPr>
        <w:shd w:val="clear" w:color="auto" w:fill="FFFFFF"/>
        <w:spacing w:line="242" w:lineRule="atLeast"/>
        <w:rPr>
          <w:rFonts w:ascii="Arial" w:eastAsia="Times New Roman" w:hAnsi="Arial" w:cs="Arial"/>
          <w:color w:val="222222"/>
          <w:sz w:val="20"/>
          <w:szCs w:val="20"/>
          <w:lang w:eastAsia="it-IT"/>
        </w:rPr>
      </w:pPr>
      <w:r>
        <w:rPr>
          <w:sz w:val="24"/>
          <w:szCs w:val="24"/>
        </w:rPr>
        <w:t xml:space="preserve">Esempi celebri: Sigmund Freud, </w:t>
      </w:r>
      <w:r>
        <w:rPr>
          <w:sz w:val="24"/>
        </w:rPr>
        <w:t>Arthur Schopenhauer, Franz  Kafka, Siddharta ecc.</w:t>
      </w:r>
    </w:p>
    <w:p w:rsidR="004161EC" w:rsidRPr="00CE749A" w:rsidRDefault="004161EC" w:rsidP="004161EC">
      <w:pPr>
        <w:jc w:val="both"/>
        <w:rPr>
          <w:b/>
          <w:sz w:val="24"/>
          <w:szCs w:val="24"/>
        </w:rPr>
      </w:pPr>
    </w:p>
    <w:p w:rsidR="004161EC" w:rsidRPr="00CE749A" w:rsidRDefault="004161EC" w:rsidP="004161EC">
      <w:pPr>
        <w:jc w:val="both"/>
        <w:rPr>
          <w:b/>
          <w:sz w:val="24"/>
          <w:szCs w:val="24"/>
        </w:rPr>
      </w:pPr>
      <w:r w:rsidRPr="00CE749A">
        <w:rPr>
          <w:b/>
          <w:sz w:val="24"/>
          <w:szCs w:val="24"/>
        </w:rPr>
        <w:t>INTELLIGENZA ESISTENZIALE</w:t>
      </w:r>
    </w:p>
    <w:p w:rsidR="004161EC" w:rsidRDefault="004161EC" w:rsidP="004161EC">
      <w:pPr>
        <w:spacing w:after="0"/>
        <w:jc w:val="both"/>
        <w:rPr>
          <w:rFonts w:ascii="Times New Roman" w:hAnsi="Times New Roman" w:cs="Times New Roman"/>
          <w:sz w:val="24"/>
        </w:rPr>
      </w:pPr>
      <w:r w:rsidRPr="00E50885">
        <w:rPr>
          <w:sz w:val="24"/>
          <w:szCs w:val="24"/>
        </w:rPr>
        <w:t xml:space="preserve">L’elemento costitutivo di quest’intelligenza è nella “capacità di collocare se stessi in relazione alle caratteristiche più esistenziali della condizione umana” come, ad esempio, il significato della vita e della morte, il destino ultimo del mondo, la riflessione sul bene e sul male, l’amore profondo per un altro essere umano. </w:t>
      </w:r>
      <w:r w:rsidRPr="00E50885">
        <w:rPr>
          <w:rFonts w:cstheme="minorHAnsi"/>
          <w:sz w:val="24"/>
        </w:rPr>
        <w:t xml:space="preserve">Le persone che </w:t>
      </w:r>
      <w:r>
        <w:rPr>
          <w:rFonts w:cstheme="minorHAnsi"/>
          <w:sz w:val="24"/>
        </w:rPr>
        <w:t>possiedono</w:t>
      </w:r>
      <w:r w:rsidRPr="00E50885">
        <w:rPr>
          <w:rFonts w:cstheme="minorHAnsi"/>
          <w:sz w:val="24"/>
        </w:rPr>
        <w:t xml:space="preserve"> quest’intelligenza in modo </w:t>
      </w:r>
      <w:r>
        <w:rPr>
          <w:rFonts w:cstheme="minorHAnsi"/>
          <w:sz w:val="24"/>
        </w:rPr>
        <w:t>spiccato</w:t>
      </w:r>
      <w:r w:rsidRPr="00E50885">
        <w:rPr>
          <w:rFonts w:cstheme="minorHAnsi"/>
          <w:sz w:val="24"/>
        </w:rPr>
        <w:t xml:space="preserve"> most</w:t>
      </w:r>
      <w:r w:rsidR="00ED1D93">
        <w:rPr>
          <w:rFonts w:cstheme="minorHAnsi"/>
          <w:sz w:val="24"/>
        </w:rPr>
        <w:t>rano un’alta consapevolezza di S</w:t>
      </w:r>
      <w:r w:rsidRPr="00E50885">
        <w:rPr>
          <w:rFonts w:cstheme="minorHAnsi"/>
          <w:sz w:val="24"/>
        </w:rPr>
        <w:t>é e degli altri, la capacità  di affrontare ed elaborare la sofferenza e il lutto, la capacità di essere accanto alla sofferenza e al dolore di altri, la capacità di indicare dei valori e insegnare a usarli, un’insofferenza per le ingiustizie e una spiccata tendenza a cercare risposte fondamentali.</w:t>
      </w:r>
    </w:p>
    <w:p w:rsidR="00ED1D93" w:rsidRDefault="00ED1D93" w:rsidP="00ED1D93">
      <w:pPr>
        <w:spacing w:after="0"/>
        <w:jc w:val="both"/>
        <w:rPr>
          <w:sz w:val="24"/>
          <w:szCs w:val="24"/>
        </w:rPr>
      </w:pPr>
    </w:p>
    <w:p w:rsidR="00ED1D93" w:rsidRDefault="00ED1D93" w:rsidP="00ED1D9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Religiosi, artisti, filosofi, </w:t>
      </w:r>
      <w:r w:rsidR="00CE3B94">
        <w:rPr>
          <w:sz w:val="24"/>
          <w:szCs w:val="24"/>
        </w:rPr>
        <w:t xml:space="preserve">poeti, educatori, </w:t>
      </w:r>
      <w:r>
        <w:rPr>
          <w:sz w:val="24"/>
          <w:szCs w:val="24"/>
        </w:rPr>
        <w:t>magistrati</w:t>
      </w:r>
      <w:r w:rsidR="00CE3B94">
        <w:rPr>
          <w:sz w:val="24"/>
          <w:szCs w:val="24"/>
        </w:rPr>
        <w:t xml:space="preserve"> sono considerati esempi di soggetti che attingono a questa forma d’intelligenza in grado elevano.</w:t>
      </w:r>
    </w:p>
    <w:p w:rsidR="00CE3B94" w:rsidRDefault="00CE3B94" w:rsidP="00ED1D93">
      <w:pPr>
        <w:spacing w:after="0"/>
        <w:jc w:val="both"/>
        <w:rPr>
          <w:sz w:val="24"/>
          <w:szCs w:val="24"/>
        </w:rPr>
      </w:pPr>
    </w:p>
    <w:p w:rsidR="00CE3B94" w:rsidRDefault="00ED1D93" w:rsidP="00CE3B94">
      <w:pPr>
        <w:rPr>
          <w:sz w:val="24"/>
          <w:szCs w:val="24"/>
        </w:rPr>
      </w:pPr>
      <w:r>
        <w:rPr>
          <w:sz w:val="24"/>
          <w:szCs w:val="24"/>
        </w:rPr>
        <w:t xml:space="preserve">Esempi celebri: </w:t>
      </w:r>
      <w:r w:rsidR="00CE3B94" w:rsidRPr="00ED1D93">
        <w:rPr>
          <w:sz w:val="24"/>
          <w:szCs w:val="24"/>
        </w:rPr>
        <w:t>Dante Alighieri</w:t>
      </w:r>
      <w:r w:rsidR="00CE3B94">
        <w:rPr>
          <w:sz w:val="24"/>
          <w:szCs w:val="24"/>
        </w:rPr>
        <w:t>,</w:t>
      </w:r>
      <w:r w:rsidR="00CE3B94" w:rsidRPr="00CE3B94">
        <w:rPr>
          <w:sz w:val="24"/>
        </w:rPr>
        <w:t xml:space="preserve"> </w:t>
      </w:r>
      <w:r w:rsidR="00CE3B94">
        <w:rPr>
          <w:sz w:val="24"/>
        </w:rPr>
        <w:t>Confucio,</w:t>
      </w:r>
      <w:r w:rsidR="00CE3B94" w:rsidRPr="00ED1D93">
        <w:rPr>
          <w:sz w:val="24"/>
          <w:szCs w:val="24"/>
        </w:rPr>
        <w:t xml:space="preserve"> </w:t>
      </w:r>
      <w:r w:rsidR="00CE3B94">
        <w:rPr>
          <w:sz w:val="24"/>
        </w:rPr>
        <w:t xml:space="preserve">Nietzche, </w:t>
      </w:r>
      <w:r w:rsidRPr="00ED1D93">
        <w:rPr>
          <w:sz w:val="24"/>
          <w:szCs w:val="24"/>
        </w:rPr>
        <w:t>Nelson Mandela</w:t>
      </w:r>
      <w:r w:rsidR="00CE3B94">
        <w:rPr>
          <w:sz w:val="24"/>
          <w:szCs w:val="24"/>
        </w:rPr>
        <w:t xml:space="preserve">, </w:t>
      </w:r>
      <w:r w:rsidRPr="00ED1D93">
        <w:rPr>
          <w:sz w:val="24"/>
          <w:szCs w:val="24"/>
        </w:rPr>
        <w:t xml:space="preserve">Madre Teresa di Calcutta, </w:t>
      </w:r>
      <w:r w:rsidR="00CE3B94">
        <w:rPr>
          <w:sz w:val="24"/>
          <w:szCs w:val="24"/>
        </w:rPr>
        <w:t xml:space="preserve">Luigi </w:t>
      </w:r>
      <w:r w:rsidRPr="00ED1D93">
        <w:rPr>
          <w:sz w:val="24"/>
          <w:szCs w:val="24"/>
        </w:rPr>
        <w:t xml:space="preserve">Falcone, </w:t>
      </w:r>
      <w:r w:rsidR="00CE3B94">
        <w:rPr>
          <w:sz w:val="24"/>
          <w:szCs w:val="24"/>
        </w:rPr>
        <w:t>Paolo Borsellino ecc.</w:t>
      </w:r>
      <w:r w:rsidR="005A74DA">
        <w:rPr>
          <w:sz w:val="24"/>
          <w:szCs w:val="24"/>
        </w:rPr>
        <w:t xml:space="preserve"> </w:t>
      </w:r>
    </w:p>
    <w:p w:rsidR="005A74DA" w:rsidRDefault="005A74DA" w:rsidP="00CE3B94">
      <w:pPr>
        <w:rPr>
          <w:sz w:val="24"/>
          <w:szCs w:val="24"/>
        </w:rPr>
      </w:pPr>
    </w:p>
    <w:p w:rsidR="005A74DA" w:rsidRDefault="005A74DA" w:rsidP="00CE3B94">
      <w:pPr>
        <w:rPr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977"/>
        <w:gridCol w:w="977"/>
        <w:gridCol w:w="978"/>
        <w:gridCol w:w="978"/>
        <w:gridCol w:w="978"/>
        <w:gridCol w:w="978"/>
        <w:gridCol w:w="978"/>
        <w:gridCol w:w="978"/>
        <w:gridCol w:w="978"/>
        <w:gridCol w:w="978"/>
      </w:tblGrid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ilm</w:t>
            </w: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is</w:t>
            </w: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icc</w:t>
            </w: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im</w:t>
            </w:r>
          </w:p>
        </w:tc>
        <w:tc>
          <w:tcPr>
            <w:tcW w:w="978" w:type="dxa"/>
          </w:tcPr>
          <w:p w:rsidR="006C2F89" w:rsidRDefault="006C2F89" w:rsidP="008A6633">
            <w:pPr>
              <w:rPr>
                <w:sz w:val="24"/>
              </w:rPr>
            </w:pPr>
            <w:r>
              <w:rPr>
                <w:sz w:val="24"/>
              </w:rPr>
              <w:t>iip</w:t>
            </w:r>
          </w:p>
        </w:tc>
        <w:tc>
          <w:tcPr>
            <w:tcW w:w="978" w:type="dxa"/>
          </w:tcPr>
          <w:p w:rsidR="006C2F89" w:rsidRDefault="006C2F89" w:rsidP="008A6633">
            <w:pPr>
              <w:rPr>
                <w:sz w:val="24"/>
              </w:rPr>
            </w:pPr>
            <w:r>
              <w:rPr>
                <w:sz w:val="24"/>
              </w:rPr>
              <w:t>ip</w:t>
            </w:r>
          </w:p>
        </w:tc>
        <w:tc>
          <w:tcPr>
            <w:tcW w:w="978" w:type="dxa"/>
          </w:tcPr>
          <w:p w:rsidR="006C2F89" w:rsidRDefault="006C2F89" w:rsidP="008A6633">
            <w:pPr>
              <w:rPr>
                <w:sz w:val="24"/>
              </w:rPr>
            </w:pPr>
            <w:r>
              <w:rPr>
                <w:sz w:val="24"/>
              </w:rPr>
              <w:t>in</w:t>
            </w:r>
          </w:p>
        </w:tc>
        <w:tc>
          <w:tcPr>
            <w:tcW w:w="978" w:type="dxa"/>
          </w:tcPr>
          <w:p w:rsidR="006C2F89" w:rsidRDefault="006C2F89" w:rsidP="008A6633">
            <w:pPr>
              <w:rPr>
                <w:sz w:val="24"/>
              </w:rPr>
            </w:pPr>
            <w:r>
              <w:rPr>
                <w:sz w:val="24"/>
              </w:rPr>
              <w:t>ie</w:t>
            </w: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ilm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is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icc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im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iip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ip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in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ie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  <w:tr w:rsidR="006C2F89" w:rsidTr="006C2F89"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977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  <w:tc>
          <w:tcPr>
            <w:tcW w:w="978" w:type="dxa"/>
          </w:tcPr>
          <w:p w:rsidR="006C2F89" w:rsidRDefault="006C2F89" w:rsidP="00CE3B94">
            <w:pPr>
              <w:rPr>
                <w:sz w:val="24"/>
              </w:rPr>
            </w:pPr>
          </w:p>
        </w:tc>
      </w:tr>
    </w:tbl>
    <w:p w:rsidR="005A74DA" w:rsidRDefault="005A74DA" w:rsidP="00CE3B94">
      <w:pPr>
        <w:rPr>
          <w:sz w:val="24"/>
        </w:rPr>
      </w:pPr>
    </w:p>
    <w:p w:rsidR="00ED1D93" w:rsidRPr="00ED1D93" w:rsidRDefault="00ED1D93" w:rsidP="00ED1D93">
      <w:pPr>
        <w:jc w:val="both"/>
        <w:rPr>
          <w:sz w:val="24"/>
          <w:szCs w:val="24"/>
        </w:rPr>
      </w:pPr>
    </w:p>
    <w:p w:rsidR="00FD0C78" w:rsidRPr="00FD0C78" w:rsidRDefault="00FD0C78" w:rsidP="00CE7DA2">
      <w:pPr>
        <w:jc w:val="both"/>
        <w:rPr>
          <w:sz w:val="24"/>
          <w:szCs w:val="24"/>
        </w:rPr>
      </w:pPr>
    </w:p>
    <w:sectPr w:rsidR="00FD0C78" w:rsidRPr="00FD0C78" w:rsidSect="005D0C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F43" w:rsidRDefault="00B64F43" w:rsidP="00097D78">
      <w:pPr>
        <w:spacing w:after="0" w:line="240" w:lineRule="auto"/>
      </w:pPr>
      <w:r>
        <w:separator/>
      </w:r>
    </w:p>
  </w:endnote>
  <w:endnote w:type="continuationSeparator" w:id="1">
    <w:p w:rsidR="00B64F43" w:rsidRDefault="00B64F43" w:rsidP="0009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F43" w:rsidRDefault="00B64F43" w:rsidP="00097D78">
      <w:pPr>
        <w:spacing w:after="0" w:line="240" w:lineRule="auto"/>
      </w:pPr>
      <w:r>
        <w:separator/>
      </w:r>
    </w:p>
  </w:footnote>
  <w:footnote w:type="continuationSeparator" w:id="1">
    <w:p w:rsidR="00B64F43" w:rsidRDefault="00B64F43" w:rsidP="00097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508B5"/>
    <w:multiLevelType w:val="hybridMultilevel"/>
    <w:tmpl w:val="8D5EE8EE"/>
    <w:lvl w:ilvl="0" w:tplc="0410000F">
      <w:start w:val="1"/>
      <w:numFmt w:val="decimal"/>
      <w:lvlText w:val="%1."/>
      <w:lvlJc w:val="left"/>
      <w:pPr>
        <w:ind w:left="363" w:hanging="360"/>
      </w:pPr>
      <w:rPr>
        <w:rFonts w:hint="default"/>
        <w:b w:val="0"/>
        <w:sz w:val="24"/>
        <w:szCs w:val="24"/>
        <w:lang w:val="en-US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>
    <w:nsid w:val="10716C94"/>
    <w:multiLevelType w:val="hybridMultilevel"/>
    <w:tmpl w:val="7C8A2F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E7546"/>
    <w:multiLevelType w:val="hybridMultilevel"/>
    <w:tmpl w:val="8A0444F2"/>
    <w:lvl w:ilvl="0" w:tplc="7552560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14E2B"/>
    <w:multiLevelType w:val="hybridMultilevel"/>
    <w:tmpl w:val="BF243D70"/>
    <w:lvl w:ilvl="0" w:tplc="98965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F67AE"/>
    <w:multiLevelType w:val="hybridMultilevel"/>
    <w:tmpl w:val="AE7099BC"/>
    <w:lvl w:ilvl="0" w:tplc="7552560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E30893"/>
    <w:multiLevelType w:val="hybridMultilevel"/>
    <w:tmpl w:val="1D00F8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E2163"/>
    <w:multiLevelType w:val="hybridMultilevel"/>
    <w:tmpl w:val="DC240290"/>
    <w:lvl w:ilvl="0" w:tplc="6B6C8F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F90160"/>
    <w:multiLevelType w:val="hybridMultilevel"/>
    <w:tmpl w:val="BC14E3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C78"/>
    <w:rsid w:val="000113C9"/>
    <w:rsid w:val="00087057"/>
    <w:rsid w:val="00097D78"/>
    <w:rsid w:val="000C6F2D"/>
    <w:rsid w:val="000C7931"/>
    <w:rsid w:val="00272CAE"/>
    <w:rsid w:val="0039334C"/>
    <w:rsid w:val="004100D5"/>
    <w:rsid w:val="00412F61"/>
    <w:rsid w:val="004161EC"/>
    <w:rsid w:val="0042673D"/>
    <w:rsid w:val="00455954"/>
    <w:rsid w:val="00540A0C"/>
    <w:rsid w:val="005433A8"/>
    <w:rsid w:val="00582656"/>
    <w:rsid w:val="005A74DA"/>
    <w:rsid w:val="005D0C81"/>
    <w:rsid w:val="00651C0E"/>
    <w:rsid w:val="00671649"/>
    <w:rsid w:val="00676E9E"/>
    <w:rsid w:val="00684040"/>
    <w:rsid w:val="006B0BC2"/>
    <w:rsid w:val="006C2F89"/>
    <w:rsid w:val="006D070E"/>
    <w:rsid w:val="006E6893"/>
    <w:rsid w:val="0072553A"/>
    <w:rsid w:val="00737499"/>
    <w:rsid w:val="007836F0"/>
    <w:rsid w:val="00892BC1"/>
    <w:rsid w:val="008B05ED"/>
    <w:rsid w:val="008D1ED7"/>
    <w:rsid w:val="008D24A7"/>
    <w:rsid w:val="00993349"/>
    <w:rsid w:val="009C3B59"/>
    <w:rsid w:val="009E64A4"/>
    <w:rsid w:val="00A10B98"/>
    <w:rsid w:val="00A26064"/>
    <w:rsid w:val="00A272A1"/>
    <w:rsid w:val="00A47507"/>
    <w:rsid w:val="00A740B8"/>
    <w:rsid w:val="00AB7DC0"/>
    <w:rsid w:val="00B623D1"/>
    <w:rsid w:val="00B64F43"/>
    <w:rsid w:val="00BE227C"/>
    <w:rsid w:val="00CB38FA"/>
    <w:rsid w:val="00CD0860"/>
    <w:rsid w:val="00CE0E9E"/>
    <w:rsid w:val="00CE3B94"/>
    <w:rsid w:val="00CE749A"/>
    <w:rsid w:val="00CE7DA2"/>
    <w:rsid w:val="00D104B6"/>
    <w:rsid w:val="00D22C70"/>
    <w:rsid w:val="00D261A5"/>
    <w:rsid w:val="00DC6D7C"/>
    <w:rsid w:val="00DE215E"/>
    <w:rsid w:val="00DF51FE"/>
    <w:rsid w:val="00E50885"/>
    <w:rsid w:val="00E535D6"/>
    <w:rsid w:val="00EB01DF"/>
    <w:rsid w:val="00ED0F66"/>
    <w:rsid w:val="00ED1D93"/>
    <w:rsid w:val="00ED2D83"/>
    <w:rsid w:val="00ED424F"/>
    <w:rsid w:val="00EE7C0D"/>
    <w:rsid w:val="00F86269"/>
    <w:rsid w:val="00FA795D"/>
    <w:rsid w:val="00FD0C78"/>
    <w:rsid w:val="00FE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0C8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D0C7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D1ED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2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2BC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97D7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97D7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97D78"/>
    <w:rPr>
      <w:vertAlign w:val="superscript"/>
    </w:rPr>
  </w:style>
  <w:style w:type="table" w:styleId="Grigliatabella">
    <w:name w:val="Table Grid"/>
    <w:basedOn w:val="Tabellanormale"/>
    <w:uiPriority w:val="59"/>
    <w:rsid w:val="006C2F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8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2271</Words>
  <Characters>12946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20</cp:revision>
  <dcterms:created xsi:type="dcterms:W3CDTF">2014-02-10T08:30:00Z</dcterms:created>
  <dcterms:modified xsi:type="dcterms:W3CDTF">2014-02-27T14:30:00Z</dcterms:modified>
</cp:coreProperties>
</file>