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8E9" w:rsidRDefault="005648E9" w:rsidP="005648E9">
      <w:pPr>
        <w:pStyle w:val="Rientrocorpodeltesto2"/>
        <w:ind w:left="0"/>
      </w:pPr>
    </w:p>
    <w:p w:rsidR="005648E9" w:rsidRDefault="005648E9" w:rsidP="005648E9">
      <w:pPr>
        <w:jc w:val="both"/>
      </w:pPr>
      <w:r>
        <w:tab/>
      </w:r>
    </w:p>
    <w:p w:rsidR="005648E9" w:rsidRDefault="005648E9" w:rsidP="005648E9">
      <w:pPr>
        <w:jc w:val="both"/>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pStyle w:val="Rientrocorpodeltesto2"/>
        <w:ind w:left="0"/>
        <w:jc w:val="center"/>
        <w:rPr>
          <w:sz w:val="40"/>
        </w:rPr>
      </w:pPr>
      <w:r>
        <w:rPr>
          <w:sz w:val="40"/>
        </w:rPr>
        <w:t>CURRICULUM VITAE</w:t>
      </w:r>
    </w:p>
    <w:p w:rsidR="005648E9" w:rsidRDefault="005648E9" w:rsidP="005648E9">
      <w:pPr>
        <w:pStyle w:val="Rientrocorpodeltesto2"/>
        <w:ind w:left="0"/>
        <w:jc w:val="center"/>
        <w:rPr>
          <w:sz w:val="40"/>
        </w:rPr>
      </w:pPr>
    </w:p>
    <w:p w:rsidR="005648E9" w:rsidRDefault="005648E9" w:rsidP="005648E9">
      <w:pPr>
        <w:pStyle w:val="Rientrocorpodeltesto2"/>
        <w:ind w:left="0"/>
        <w:jc w:val="center"/>
        <w:rPr>
          <w:sz w:val="40"/>
        </w:rPr>
      </w:pPr>
    </w:p>
    <w:p w:rsidR="005648E9" w:rsidRDefault="005648E9" w:rsidP="005648E9">
      <w:pPr>
        <w:pStyle w:val="Rientrocorpodeltesto2"/>
        <w:ind w:left="0"/>
        <w:jc w:val="center"/>
        <w:rPr>
          <w:sz w:val="40"/>
        </w:rPr>
      </w:pPr>
    </w:p>
    <w:p w:rsidR="005648E9" w:rsidRDefault="005648E9" w:rsidP="005648E9">
      <w:pPr>
        <w:jc w:val="both"/>
        <w:rPr>
          <w:sz w:val="40"/>
        </w:rPr>
      </w:pPr>
      <w:r>
        <w:rPr>
          <w:sz w:val="40"/>
        </w:rPr>
        <w:br w:type="page"/>
      </w:r>
    </w:p>
    <w:p w:rsidR="005648E9" w:rsidRDefault="005648E9" w:rsidP="005648E9">
      <w:pPr>
        <w:jc w:val="both"/>
        <w:rPr>
          <w:b/>
        </w:rPr>
      </w:pPr>
    </w:p>
    <w:p w:rsidR="005648E9" w:rsidRDefault="005648E9" w:rsidP="005648E9">
      <w:pPr>
        <w:jc w:val="both"/>
      </w:pPr>
      <w:r>
        <w:rPr>
          <w:b/>
        </w:rPr>
        <w:t>TITOLI DI STUDIO</w:t>
      </w:r>
    </w:p>
    <w:p w:rsidR="005648E9" w:rsidRDefault="005648E9" w:rsidP="005648E9">
      <w:pPr>
        <w:jc w:val="both"/>
      </w:pPr>
    </w:p>
    <w:p w:rsidR="005648E9" w:rsidRDefault="005648E9" w:rsidP="005648E9">
      <w:pPr>
        <w:jc w:val="both"/>
      </w:pPr>
      <w:r>
        <w:t>1990 - Diploma di Archivistica, Paleografia e Diplomatica conseguito presso l’Archivio di Stato di</w:t>
      </w:r>
    </w:p>
    <w:p w:rsidR="005648E9" w:rsidRDefault="005648E9" w:rsidP="005648E9">
      <w:pPr>
        <w:jc w:val="both"/>
      </w:pPr>
      <w:r>
        <w:t xml:space="preserve">           Perugia.</w:t>
      </w:r>
    </w:p>
    <w:p w:rsidR="005648E9" w:rsidRDefault="005648E9" w:rsidP="005648E9">
      <w:pPr>
        <w:jc w:val="both"/>
      </w:pPr>
    </w:p>
    <w:p w:rsidR="005648E9" w:rsidRDefault="005648E9" w:rsidP="005648E9">
      <w:pPr>
        <w:jc w:val="both"/>
      </w:pPr>
      <w:r>
        <w:t>1993 - Diploma di Laurea in Lettere Moderne, indirizzo Storico – Artistico, conseguito presso</w:t>
      </w:r>
    </w:p>
    <w:p w:rsidR="005648E9" w:rsidRDefault="005648E9" w:rsidP="005648E9">
      <w:pPr>
        <w:jc w:val="both"/>
      </w:pPr>
      <w:r>
        <w:t xml:space="preserve">           l’Università degli Studi di Perugia. Votazione finale 110 e lode.</w:t>
      </w:r>
    </w:p>
    <w:p w:rsidR="005648E9" w:rsidRDefault="005648E9" w:rsidP="005648E9">
      <w:pPr>
        <w:jc w:val="both"/>
      </w:pPr>
    </w:p>
    <w:p w:rsidR="005648E9" w:rsidRDefault="005648E9" w:rsidP="005648E9">
      <w:pPr>
        <w:ind w:left="709" w:hanging="709"/>
        <w:jc w:val="both"/>
      </w:pPr>
      <w:r>
        <w:t>1997 - Vincitrice di borsa di studio presso la Regione Marche, Servizio Beni e Attività Culturali, per il compimento di studi e ricerche e per la elaborazione di progetti d’intervento per la tutela e la valorizzazione dei beni culturali.</w:t>
      </w:r>
    </w:p>
    <w:p w:rsidR="005648E9" w:rsidRDefault="005648E9" w:rsidP="005648E9">
      <w:pPr>
        <w:ind w:left="709" w:hanging="709"/>
        <w:jc w:val="both"/>
      </w:pPr>
    </w:p>
    <w:p w:rsidR="005648E9" w:rsidRDefault="005648E9" w:rsidP="005648E9">
      <w:pPr>
        <w:ind w:left="709" w:hanging="709"/>
        <w:jc w:val="both"/>
      </w:pPr>
      <w:r>
        <w:t>1998 – Diploma del Corso di Specializzazione a distanza in Didattica Generale e Museale presso l’Università degli Studi di Roma Tre.</w:t>
      </w:r>
    </w:p>
    <w:p w:rsidR="005648E9" w:rsidRDefault="005648E9" w:rsidP="005648E9">
      <w:pPr>
        <w:ind w:left="709" w:hanging="709"/>
        <w:jc w:val="both"/>
      </w:pPr>
    </w:p>
    <w:p w:rsidR="005648E9" w:rsidRDefault="005648E9" w:rsidP="005648E9">
      <w:pPr>
        <w:ind w:left="709" w:hanging="709"/>
        <w:jc w:val="both"/>
      </w:pPr>
      <w:r>
        <w:t xml:space="preserve">2000 - Vincitrice di concorso per n.1 assegno di ricerca presso il Dipartimento di Scienze Storiche, Documentarie, Artistiche e del Territorio della Facoltà di Lettere e Filosofia dell’Università degli Studi di Macerata con riferimento al tema “Rafforzamento dei caratteri di sviluppo policentrico in rapporto con il sistema museale regionale”. </w:t>
      </w:r>
    </w:p>
    <w:p w:rsidR="005648E9" w:rsidRDefault="005648E9" w:rsidP="005648E9">
      <w:pPr>
        <w:ind w:left="709" w:hanging="709"/>
        <w:jc w:val="both"/>
      </w:pPr>
    </w:p>
    <w:p w:rsidR="005648E9" w:rsidRDefault="005648E9" w:rsidP="005648E9">
      <w:pPr>
        <w:ind w:left="709" w:hanging="709"/>
        <w:jc w:val="both"/>
      </w:pPr>
      <w:r>
        <w:t>2000 – Vincitrice del concorso ordinario per l’abilitazione all’insegnamento delle materie letterarie e del latino presso le scuole medie inferiori e superiori (G.U. n.29 del 13 aprile 1999; classi di insegnamento A043; A050; A051).</w:t>
      </w:r>
    </w:p>
    <w:p w:rsidR="005648E9" w:rsidRDefault="005648E9" w:rsidP="005648E9">
      <w:pPr>
        <w:ind w:left="709" w:hanging="709"/>
        <w:jc w:val="both"/>
      </w:pPr>
    </w:p>
    <w:p w:rsidR="005648E9" w:rsidRDefault="005648E9" w:rsidP="005648E9">
      <w:pPr>
        <w:ind w:left="709" w:hanging="709"/>
        <w:jc w:val="both"/>
      </w:pPr>
      <w:r>
        <w:t>2004 - Vincitrice di concorso per n.1 assegno di ricerca presso il Dipartimento di Scienze Storiche, Documentarie, Artistiche e del Territorio della Facoltà di Lettere e Filosofia dell’Università degli Studi di Macerata con riferimento al tema “Ricognizione dell’offerta culturale, museale e diffusa nell’area della Comunità Montana Esino-Frasassi, ai fini della definizione di progetti di marketing culturale del territorio”.</w:t>
      </w:r>
    </w:p>
    <w:p w:rsidR="005648E9" w:rsidRDefault="005648E9" w:rsidP="005648E9">
      <w:pPr>
        <w:ind w:left="709" w:hanging="709"/>
        <w:jc w:val="both"/>
      </w:pPr>
    </w:p>
    <w:p w:rsidR="005648E9" w:rsidRDefault="005648E9" w:rsidP="005648E9">
      <w:pPr>
        <w:ind w:left="709" w:hanging="709"/>
        <w:jc w:val="both"/>
      </w:pPr>
      <w:r>
        <w:t>2006 – Vincitrice di concorso per n.1 posto di ricercatore universitario, presso la Facoltà di Lettere e Filosofia dell’Università degli Studi di Macerata, settore disciplinare L-ART/04 – Museologia e critica artistica e del restauro</w:t>
      </w:r>
    </w:p>
    <w:p w:rsidR="005648E9" w:rsidRDefault="005648E9" w:rsidP="005648E9">
      <w:pPr>
        <w:jc w:val="both"/>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ind w:left="2124"/>
        <w:jc w:val="both"/>
        <w:rPr>
          <w:sz w:val="40"/>
        </w:rPr>
      </w:pPr>
    </w:p>
    <w:p w:rsidR="005648E9" w:rsidRDefault="005648E9" w:rsidP="005648E9">
      <w:pPr>
        <w:jc w:val="both"/>
      </w:pPr>
      <w:r>
        <w:rPr>
          <w:b/>
        </w:rPr>
        <w:t>STUDI E RICERCHE</w:t>
      </w:r>
    </w:p>
    <w:p w:rsidR="005648E9" w:rsidRDefault="005648E9" w:rsidP="005648E9">
      <w:pPr>
        <w:ind w:left="2124"/>
        <w:jc w:val="both"/>
        <w:rPr>
          <w:sz w:val="40"/>
        </w:rPr>
      </w:pPr>
    </w:p>
    <w:p w:rsidR="005648E9" w:rsidRDefault="005648E9" w:rsidP="005648E9">
      <w:pPr>
        <w:pStyle w:val="Rientrocorpodeltesto2"/>
        <w:ind w:left="0"/>
      </w:pPr>
      <w:r>
        <w:t>Dopo la tesi di laurea dedicata al pittore perugino del XVII secolo Giovan Francesco Bassotti e pubblicata negli Annali della Facoltà, ha continuato i propri interessi storico-artistici, collaborando ad attività guidate da studiosi quali Federico Zeri, Pierluigi De Vecchi, Andrea De Marchi, Andrea Emiliani, Bruno Toscano, Giovanna Sapori, Eleonora Bairati.</w:t>
      </w:r>
    </w:p>
    <w:p w:rsidR="005648E9" w:rsidRDefault="005648E9" w:rsidP="005648E9">
      <w:pPr>
        <w:pStyle w:val="Rientrocorpodeltesto2"/>
        <w:ind w:left="0"/>
      </w:pPr>
      <w:r>
        <w:t>Parallelamente ha posto sempre crescente attenzione al tema dei musei, affrontando studi e ricerche inerenti all’origine, all’evoluzione, alla finalità istituzionali e alle attività storiche dei piccoli stabilimenti umbri, marchigiani e laziali e altresì occupandosi degli aspetti inerenti all’ordinamento scientifico e alla valorizzazione delle loro raccolte e dei beni culturali diffusi nei luoghi circostanti, agli standard di organizzazione e di funzionamento, ai contenuti e ai modi della comunicazione culturale e all’impianto e alla gestione dei servizi informativi e didattici. Al riguardo ha collaborato con numerose istituzioni, fra cui soprattutto le Regioni dell’Umbria e delle Marche, e con studiosi quali Bruno Toscano, Eleonora Bairati, Andrea Emiliani e Massimo Montella ed ha anche svolto un’intensa attività di studio e didattica in ambito universitario. Dal 2000, infatti, avendo ottenuto un  primo assegno di ricerca quadriennale seguito da un ulteriore altro nel 2004, opera presso l’Università degli Studi di Macerata sotto la guida di Eleonora Bairati, titolare dell’insegnamento di museologia nel Dipartimento di Scienze Storiche, Documentarie, Artistiche e del Territorio della Facoltà di Lettere e Filosofia. E’ attualmente ricercatrice di Museologia (L ART 04) presso la medesima Università.</w:t>
      </w:r>
    </w:p>
    <w:p w:rsidR="005648E9" w:rsidRDefault="005648E9" w:rsidP="005648E9">
      <w:pPr>
        <w:jc w:val="both"/>
      </w:pPr>
    </w:p>
    <w:p w:rsidR="005648E9" w:rsidRDefault="005648E9" w:rsidP="005648E9">
      <w:pPr>
        <w:pStyle w:val="Corpodeltesto2"/>
        <w:ind w:right="-1"/>
        <w:rPr>
          <w:i w:val="0"/>
          <w:iCs w:val="0"/>
        </w:rPr>
      </w:pPr>
    </w:p>
    <w:p w:rsidR="005648E9" w:rsidRDefault="005648E9" w:rsidP="005648E9">
      <w:pPr>
        <w:pStyle w:val="Corpodeltesto2"/>
        <w:ind w:right="-1"/>
        <w:rPr>
          <w:i w:val="0"/>
          <w:iCs w:val="0"/>
        </w:rPr>
      </w:pPr>
    </w:p>
    <w:p w:rsidR="005648E9" w:rsidRDefault="005648E9" w:rsidP="005648E9">
      <w:pPr>
        <w:pStyle w:val="Corpodeltesto2"/>
        <w:ind w:right="-1"/>
        <w:rPr>
          <w:i w:val="0"/>
          <w:iCs w:val="0"/>
        </w:rPr>
      </w:pPr>
    </w:p>
    <w:p w:rsidR="005648E9" w:rsidRDefault="005648E9" w:rsidP="005648E9">
      <w:pPr>
        <w:pStyle w:val="Rientrocorpodeltesto2"/>
        <w:ind w:left="0"/>
      </w:pPr>
    </w:p>
    <w:p w:rsidR="005648E9" w:rsidRDefault="005648E9" w:rsidP="005648E9">
      <w:pPr>
        <w:pStyle w:val="Rientrocorpodeltesto2"/>
        <w:ind w:left="0"/>
      </w:pPr>
    </w:p>
    <w:p w:rsidR="005648E9" w:rsidRDefault="005648E9" w:rsidP="005648E9">
      <w:pPr>
        <w:spacing w:line="360" w:lineRule="auto"/>
        <w:jc w:val="both"/>
      </w:pPr>
    </w:p>
    <w:p w:rsidR="005648E9" w:rsidRDefault="005648E9" w:rsidP="005648E9">
      <w:pPr>
        <w:spacing w:line="360" w:lineRule="auto"/>
        <w:jc w:val="both"/>
      </w:pPr>
    </w:p>
    <w:p w:rsidR="005648E9" w:rsidRDefault="005648E9" w:rsidP="005648E9">
      <w:pPr>
        <w:spacing w:line="360" w:lineRule="auto"/>
        <w:jc w:val="both"/>
      </w:pPr>
    </w:p>
    <w:p w:rsidR="005648E9" w:rsidRDefault="005648E9" w:rsidP="005648E9">
      <w:pPr>
        <w:spacing w:line="360" w:lineRule="auto"/>
        <w:jc w:val="both"/>
      </w:pPr>
    </w:p>
    <w:p w:rsidR="005648E9" w:rsidRDefault="005648E9" w:rsidP="005648E9">
      <w:pPr>
        <w:jc w:val="both"/>
      </w:pPr>
    </w:p>
    <w:p w:rsidR="005648E9" w:rsidRDefault="005648E9" w:rsidP="005648E9">
      <w:pPr>
        <w:jc w:val="both"/>
      </w:pPr>
    </w:p>
    <w:p w:rsidR="005648E9" w:rsidRDefault="005648E9" w:rsidP="005648E9">
      <w:pPr>
        <w:jc w:val="both"/>
        <w:rPr>
          <w:b/>
        </w:rPr>
      </w:pPr>
      <w:r>
        <w:rPr>
          <w:b/>
        </w:rPr>
        <w:lastRenderedPageBreak/>
        <w:t>STUDI, RICERCHE E ALTRE ATTIVITA’ DI CARATTERE SCIENTIFICO</w:t>
      </w:r>
    </w:p>
    <w:p w:rsidR="005648E9" w:rsidRDefault="005648E9" w:rsidP="005648E9">
      <w:pPr>
        <w:jc w:val="both"/>
      </w:pPr>
    </w:p>
    <w:p w:rsidR="005648E9" w:rsidRDefault="005648E9" w:rsidP="005648E9">
      <w:pPr>
        <w:ind w:left="709" w:hanging="709"/>
        <w:jc w:val="both"/>
      </w:pPr>
      <w:r>
        <w:t xml:space="preserve">1995 - Ricerche storico-artistiche e archivistiche per la catalogazione scientifica di alcuni dipinti del Museo di Nocera. Umbra. </w:t>
      </w:r>
    </w:p>
    <w:p w:rsidR="005648E9" w:rsidRDefault="005648E9" w:rsidP="005648E9">
      <w:pPr>
        <w:jc w:val="both"/>
      </w:pPr>
    </w:p>
    <w:p w:rsidR="005648E9" w:rsidRDefault="005648E9" w:rsidP="005648E9">
      <w:pPr>
        <w:ind w:left="709" w:hanging="709"/>
        <w:jc w:val="both"/>
      </w:pPr>
      <w:r>
        <w:t>Dal 1995 - Ricognizione e catalogazione, per incarico della Regione dell’Umbria, della letteratura periegetica relativa all’Umbria dal XVI al XX secolo.</w:t>
      </w:r>
    </w:p>
    <w:p w:rsidR="005648E9" w:rsidRDefault="005648E9" w:rsidP="005648E9">
      <w:pPr>
        <w:jc w:val="both"/>
      </w:pPr>
    </w:p>
    <w:p w:rsidR="005648E9" w:rsidRDefault="005648E9" w:rsidP="005648E9">
      <w:pPr>
        <w:jc w:val="both"/>
      </w:pPr>
      <w:r>
        <w:t>1996 / 1997 – Attività di didattica museale presso la Pinacoteca Civica di Spello.</w:t>
      </w:r>
    </w:p>
    <w:p w:rsidR="005648E9" w:rsidRDefault="005648E9" w:rsidP="005648E9">
      <w:pPr>
        <w:jc w:val="both"/>
      </w:pPr>
    </w:p>
    <w:p w:rsidR="005648E9" w:rsidRDefault="005648E9" w:rsidP="005648E9">
      <w:pPr>
        <w:ind w:left="709" w:hanging="709"/>
        <w:jc w:val="both"/>
      </w:pPr>
      <w:r>
        <w:t>1997 – Studi, ricerche, redazione di schede scientifiche, regesto e studio dei documenti d’archivio per il catalogo scientifico sistematico delle raccolte del museo di Gualdo Tadino.</w:t>
      </w:r>
    </w:p>
    <w:p w:rsidR="005648E9" w:rsidRDefault="005648E9" w:rsidP="005648E9">
      <w:pPr>
        <w:jc w:val="both"/>
      </w:pPr>
    </w:p>
    <w:p w:rsidR="005648E9" w:rsidRDefault="005648E9" w:rsidP="005648E9">
      <w:pPr>
        <w:ind w:left="709" w:hanging="709"/>
        <w:jc w:val="both"/>
      </w:pPr>
      <w:r>
        <w:t>1998 - Censimento e catalogazione scientifica, per incarico del Comune di Ascoli Piceno, dei musei e delle raccolte di Ascoli Piceno, Ripatransone, Offida e Montegallo ai fini della organizzazione del Sistema Museale Territoriale redatto a cura di Massimo Montella.</w:t>
      </w:r>
    </w:p>
    <w:p w:rsidR="005648E9" w:rsidRDefault="005648E9" w:rsidP="005648E9">
      <w:pPr>
        <w:jc w:val="both"/>
      </w:pPr>
    </w:p>
    <w:p w:rsidR="005648E9" w:rsidRDefault="005648E9" w:rsidP="005648E9">
      <w:pPr>
        <w:ind w:left="709" w:hanging="709"/>
        <w:jc w:val="both"/>
      </w:pPr>
      <w:r>
        <w:t xml:space="preserve">1998 - Redazione di un saggio introduttivo e di singoli depliants, coordinamento redazionale ed editing generale della collana di pieghevoli inerenti ai </w:t>
      </w:r>
      <w:r>
        <w:rPr>
          <w:i/>
        </w:rPr>
        <w:t>Musei dell’Umbria</w:t>
      </w:r>
      <w:r>
        <w:t xml:space="preserve"> a cura di C. Fratini e F. Coarelli;</w:t>
      </w:r>
    </w:p>
    <w:p w:rsidR="005648E9" w:rsidRDefault="005648E9" w:rsidP="005648E9">
      <w:pPr>
        <w:ind w:left="709" w:hanging="709"/>
        <w:jc w:val="both"/>
      </w:pPr>
      <w:r>
        <w:t>.</w:t>
      </w:r>
    </w:p>
    <w:p w:rsidR="005648E9" w:rsidRDefault="005648E9" w:rsidP="005648E9">
      <w:pPr>
        <w:ind w:left="709" w:hanging="709"/>
        <w:jc w:val="both"/>
      </w:pPr>
      <w:r>
        <w:t xml:space="preserve">1998 - Redazione di testi e di schede relative a singole opere e a musei, coordinamento redazionale ed editing generale del volume </w:t>
      </w:r>
      <w:r>
        <w:rPr>
          <w:i/>
        </w:rPr>
        <w:t>Storia e cultura dell’Umbria attraverso i suoi musei</w:t>
      </w:r>
      <w:r>
        <w:t>, a cura di C. Fratini e F. Coarelli.</w:t>
      </w:r>
    </w:p>
    <w:p w:rsidR="005648E9" w:rsidRDefault="005648E9" w:rsidP="005648E9">
      <w:pPr>
        <w:jc w:val="both"/>
      </w:pPr>
    </w:p>
    <w:p w:rsidR="005648E9" w:rsidRDefault="005648E9" w:rsidP="005648E9">
      <w:pPr>
        <w:ind w:left="709" w:hanging="709"/>
        <w:jc w:val="both"/>
      </w:pPr>
      <w:r>
        <w:t xml:space="preserve">1998 - Redazione di schede di dipinti per il catalogo della mostra </w:t>
      </w:r>
      <w:r>
        <w:rPr>
          <w:i/>
        </w:rPr>
        <w:t>Il paesaggio nella pittura umbro/marchigiana tra Cinquecento e Ottocento</w:t>
      </w:r>
      <w:r>
        <w:t xml:space="preserve"> progettata e curata da F. Zeri e ultimata da A. De Marchi.</w:t>
      </w:r>
    </w:p>
    <w:p w:rsidR="005648E9" w:rsidRDefault="005648E9" w:rsidP="005648E9">
      <w:pPr>
        <w:jc w:val="both"/>
      </w:pPr>
    </w:p>
    <w:p w:rsidR="005648E9" w:rsidRDefault="005648E9" w:rsidP="005648E9">
      <w:pPr>
        <w:ind w:left="709" w:hanging="709"/>
        <w:jc w:val="both"/>
      </w:pPr>
      <w:r>
        <w:t>1999 - Redazione di schede di musei per l’“Anagrafe di Musei, Gallerie, Raccolte” dell’Umbria progettata dal Servizio Catalogo e Documentazione della Regione Umbria.</w:t>
      </w:r>
    </w:p>
    <w:p w:rsidR="005648E9" w:rsidRDefault="005648E9" w:rsidP="005648E9">
      <w:pPr>
        <w:jc w:val="both"/>
      </w:pPr>
    </w:p>
    <w:p w:rsidR="005648E9" w:rsidRDefault="005648E9" w:rsidP="005648E9">
      <w:pPr>
        <w:ind w:left="709" w:hanging="709"/>
        <w:jc w:val="both"/>
      </w:pPr>
      <w:r>
        <w:t>1999 – Studi e ricerche per il progetto di impianto e di organizzazione del Sistema Museale Territoriale dei comuni di Bracciano, Barbarano Romano, Vejano, Anguillara Sabazia, Trevignano, Oriolo Romano, Blera, Bassano Romano, Tolfa, Allumiere, Canale Monteranno e Manziana redatto a cura di M. Montella.</w:t>
      </w:r>
    </w:p>
    <w:p w:rsidR="005648E9" w:rsidRDefault="005648E9" w:rsidP="005648E9">
      <w:pPr>
        <w:jc w:val="both"/>
      </w:pPr>
    </w:p>
    <w:p w:rsidR="005648E9" w:rsidRDefault="005648E9" w:rsidP="005648E9">
      <w:pPr>
        <w:ind w:left="709" w:hanging="709"/>
        <w:jc w:val="both"/>
      </w:pPr>
      <w:r>
        <w:t xml:space="preserve">1999 - Collaborazione alla curatela scientifica,  redazione di schede e di voci del manuale, coordinamento editoriale ed editing generale della </w:t>
      </w:r>
      <w:r>
        <w:rPr>
          <w:i/>
        </w:rPr>
        <w:t>Guida del Museo di Montefalco</w:t>
      </w:r>
      <w:r>
        <w:t xml:space="preserve"> curata da B. Toscano e M. Montella.</w:t>
      </w:r>
    </w:p>
    <w:p w:rsidR="005648E9" w:rsidRDefault="005648E9" w:rsidP="005648E9">
      <w:pPr>
        <w:jc w:val="both"/>
      </w:pPr>
    </w:p>
    <w:p w:rsidR="005648E9" w:rsidRDefault="005648E9" w:rsidP="005648E9">
      <w:pPr>
        <w:ind w:left="709" w:hanging="709"/>
        <w:jc w:val="both"/>
      </w:pPr>
      <w:r>
        <w:t>1999 – Censimento e catalogazione scientifica di beni storico-artistici su incarico del Servizio Beni ed Attività Culturali della Regione Marche.</w:t>
      </w:r>
    </w:p>
    <w:p w:rsidR="005648E9" w:rsidRDefault="005648E9" w:rsidP="005648E9">
      <w:pPr>
        <w:jc w:val="both"/>
      </w:pPr>
    </w:p>
    <w:p w:rsidR="005648E9" w:rsidRDefault="005648E9" w:rsidP="005648E9">
      <w:pPr>
        <w:jc w:val="both"/>
      </w:pPr>
      <w:r>
        <w:t>Dal 1999 - Studi e ricerche bibliografiche e archivistiche in ordine alla origine dei musei umbri su</w:t>
      </w:r>
    </w:p>
    <w:p w:rsidR="005648E9" w:rsidRDefault="005648E9" w:rsidP="005648E9">
      <w:pPr>
        <w:jc w:val="both"/>
      </w:pPr>
      <w:r>
        <w:t xml:space="preserve">                incarico del Servizio per i Beni Culturali della Regione Umbria.</w:t>
      </w:r>
    </w:p>
    <w:p w:rsidR="005648E9" w:rsidRDefault="005648E9" w:rsidP="005648E9">
      <w:pPr>
        <w:jc w:val="both"/>
      </w:pPr>
    </w:p>
    <w:p w:rsidR="005648E9" w:rsidRDefault="005648E9" w:rsidP="005648E9">
      <w:pPr>
        <w:jc w:val="both"/>
      </w:pPr>
      <w:r>
        <w:t>Dal 2001  al 2004 – Corrispondente per l’Umbria del “Giornale dell’Arte”.</w:t>
      </w:r>
    </w:p>
    <w:p w:rsidR="005648E9" w:rsidRDefault="005648E9" w:rsidP="005648E9">
      <w:pPr>
        <w:jc w:val="both"/>
      </w:pPr>
    </w:p>
    <w:p w:rsidR="005648E9" w:rsidRDefault="005648E9" w:rsidP="005648E9">
      <w:pPr>
        <w:ind w:left="709" w:hanging="709"/>
        <w:jc w:val="both"/>
      </w:pPr>
      <w:r>
        <w:t xml:space="preserve">2001 – Redazione di schede di catalogo per la mostra </w:t>
      </w:r>
      <w:r>
        <w:rPr>
          <w:i/>
        </w:rPr>
        <w:t>Il filo di Arianna. Collezioni delle Casse di Risparmio Jesi, Macerata, Pesaro</w:t>
      </w:r>
      <w:r>
        <w:t>, a cura di A. M. Ambrosiani.</w:t>
      </w:r>
    </w:p>
    <w:p w:rsidR="005648E9" w:rsidRDefault="005648E9" w:rsidP="005648E9">
      <w:pPr>
        <w:jc w:val="both"/>
      </w:pPr>
    </w:p>
    <w:p w:rsidR="005648E9" w:rsidRDefault="005648E9" w:rsidP="005648E9">
      <w:pPr>
        <w:ind w:left="709" w:hanging="709"/>
        <w:jc w:val="both"/>
      </w:pPr>
      <w:r>
        <w:t xml:space="preserve">2001 – Redazione testi per il volume </w:t>
      </w:r>
      <w:r>
        <w:rPr>
          <w:i/>
        </w:rPr>
        <w:t>Italia restituita</w:t>
      </w:r>
      <w:r>
        <w:t xml:space="preserve"> edito dal Touring Club con il patrocinio del Ministero per i Beni e le Attività Culturali, a cura di A. Emiliani, A. La Regina, C. Strinati.</w:t>
      </w:r>
    </w:p>
    <w:p w:rsidR="005648E9" w:rsidRDefault="005648E9" w:rsidP="005648E9">
      <w:pPr>
        <w:jc w:val="both"/>
      </w:pPr>
    </w:p>
    <w:p w:rsidR="005648E9" w:rsidRDefault="005648E9" w:rsidP="005648E9">
      <w:pPr>
        <w:ind w:left="709" w:hanging="709"/>
        <w:jc w:val="both"/>
      </w:pPr>
      <w:r>
        <w:t>2001 – Studi, ricerche e catalogazione scientifica di opere d’arte su incarico del Comune di San Severino Marche per il progetto-pilota “Atlante del Gotico nelle Marche” finalizzato alla organizzazione del “Museo Diffuso”.</w:t>
      </w:r>
    </w:p>
    <w:p w:rsidR="005648E9" w:rsidRDefault="005648E9" w:rsidP="005648E9">
      <w:pPr>
        <w:jc w:val="both"/>
      </w:pPr>
    </w:p>
    <w:p w:rsidR="005648E9" w:rsidRDefault="005648E9" w:rsidP="005648E9">
      <w:pPr>
        <w:ind w:left="709" w:hanging="709"/>
        <w:jc w:val="both"/>
      </w:pPr>
      <w:r>
        <w:t>2001 – Revisione scientifica, aggiornamento e informatizzazione delle schede OA relative alle raccolte dei musei di Montefalco e Bevagna su incarico del Servizio Catalogo e Documentazione della Regione Umbria.</w:t>
      </w:r>
    </w:p>
    <w:p w:rsidR="005648E9" w:rsidRDefault="005648E9" w:rsidP="005648E9">
      <w:pPr>
        <w:jc w:val="both"/>
      </w:pPr>
    </w:p>
    <w:p w:rsidR="005648E9" w:rsidRDefault="005648E9" w:rsidP="005648E9">
      <w:pPr>
        <w:ind w:left="709" w:hanging="709"/>
        <w:jc w:val="both"/>
      </w:pPr>
      <w:r>
        <w:t>2001 – Curatela scientifica condivisa con E. Bairati e redazione delle schede e delle voci del manuale della guida alla visita del Museo Civico di  Gualdo Tadino (in corso di stampa).</w:t>
      </w:r>
    </w:p>
    <w:p w:rsidR="005648E9" w:rsidRDefault="005648E9" w:rsidP="005648E9">
      <w:pPr>
        <w:jc w:val="both"/>
      </w:pPr>
    </w:p>
    <w:p w:rsidR="005648E9" w:rsidRDefault="005648E9" w:rsidP="005648E9">
      <w:pPr>
        <w:ind w:left="709" w:hanging="709"/>
        <w:jc w:val="both"/>
      </w:pPr>
      <w:r>
        <w:t xml:space="preserve">2001 – Studi e ricerche per il progetto di allestimento del Museo-Pinacoteca e di organizzazione del Sistema Museale di Terni redatto a cura di A. Emiliani su incarico del Comune di Terni.     </w:t>
      </w:r>
    </w:p>
    <w:p w:rsidR="005648E9" w:rsidRDefault="005648E9" w:rsidP="005648E9">
      <w:pPr>
        <w:jc w:val="both"/>
      </w:pPr>
    </w:p>
    <w:p w:rsidR="005648E9" w:rsidRDefault="005648E9" w:rsidP="005648E9">
      <w:pPr>
        <w:ind w:left="709" w:hanging="709"/>
        <w:jc w:val="both"/>
      </w:pPr>
      <w:r>
        <w:t xml:space="preserve">2001 – Collaborazione all’ordinamento scientifico e all’allestimento espositivo del Museo-Pinacoteca di Gualdo Tadino, revisione e integrazione degli apparati informativi ed elaborazione del progetto di allestimento della sezione didattica. </w:t>
      </w:r>
    </w:p>
    <w:p w:rsidR="005648E9" w:rsidRDefault="005648E9" w:rsidP="005648E9">
      <w:pPr>
        <w:jc w:val="both"/>
      </w:pPr>
    </w:p>
    <w:p w:rsidR="005648E9" w:rsidRDefault="005648E9" w:rsidP="005648E9">
      <w:pPr>
        <w:ind w:left="709" w:hanging="709"/>
        <w:jc w:val="both"/>
      </w:pPr>
      <w:r>
        <w:t>2001 – Collaborazione al progetto di riallestimento del museo civico – diocesano della Castellina di Norcia diretto da P. De Vecchi e E. Bairati.</w:t>
      </w:r>
    </w:p>
    <w:p w:rsidR="005648E9" w:rsidRDefault="005648E9" w:rsidP="005648E9">
      <w:pPr>
        <w:jc w:val="both"/>
      </w:pPr>
    </w:p>
    <w:p w:rsidR="005648E9" w:rsidRDefault="005648E9" w:rsidP="005648E9">
      <w:pPr>
        <w:ind w:left="709" w:hanging="709"/>
        <w:jc w:val="both"/>
      </w:pPr>
      <w:r>
        <w:t xml:space="preserve">2001 – Organizzazione esecutiva, redazione testi, coordinamento redazionale ed editing generale per la mostra itineraria </w:t>
      </w:r>
      <w:r>
        <w:rPr>
          <w:i/>
        </w:rPr>
        <w:t>Immagini e storie di santi fra territorio e musei</w:t>
      </w:r>
      <w:r>
        <w:t xml:space="preserve"> in Umbria curata da B. Toscano e G. Sapori.</w:t>
      </w:r>
    </w:p>
    <w:p w:rsidR="005648E9" w:rsidRDefault="005648E9" w:rsidP="005648E9">
      <w:pPr>
        <w:ind w:left="709" w:hanging="709"/>
        <w:jc w:val="both"/>
      </w:pPr>
    </w:p>
    <w:p w:rsidR="005648E9" w:rsidRDefault="005648E9" w:rsidP="005648E9">
      <w:pPr>
        <w:ind w:left="709" w:hanging="709"/>
        <w:jc w:val="both"/>
      </w:pPr>
      <w:r>
        <w:t>2003 – Revisione scientifica, aggiornamento e informatizzazione delle schede OA relative alle raccolte dei musei umbri su incarico del Servizio Catalogo e Documentazione della Regione Umbria.</w:t>
      </w:r>
    </w:p>
    <w:p w:rsidR="005648E9" w:rsidRDefault="005648E9" w:rsidP="005648E9">
      <w:pPr>
        <w:ind w:left="709" w:hanging="709"/>
        <w:jc w:val="both"/>
      </w:pPr>
    </w:p>
    <w:p w:rsidR="005648E9" w:rsidRDefault="005648E9" w:rsidP="005648E9">
      <w:pPr>
        <w:ind w:left="709" w:hanging="709"/>
        <w:jc w:val="both"/>
      </w:pPr>
      <w:r>
        <w:t xml:space="preserve">2003 – Collaborazione al volume </w:t>
      </w:r>
      <w:r>
        <w:rPr>
          <w:i/>
        </w:rPr>
        <w:t>La rappresentazione della città nella pittura italiana</w:t>
      </w:r>
      <w:r>
        <w:t xml:space="preserve"> a cura di P. De Vecchi e G. A. Vergani.</w:t>
      </w:r>
    </w:p>
    <w:p w:rsidR="005648E9" w:rsidRDefault="005648E9" w:rsidP="005648E9">
      <w:pPr>
        <w:ind w:left="709" w:hanging="709"/>
        <w:jc w:val="both"/>
      </w:pPr>
    </w:p>
    <w:p w:rsidR="005648E9" w:rsidRDefault="005648E9" w:rsidP="005648E9">
      <w:pPr>
        <w:ind w:left="709" w:hanging="709"/>
        <w:jc w:val="both"/>
      </w:pPr>
      <w:r>
        <w:t xml:space="preserve">2003 – Progettazione, ordinamento e curatela scientifica in collaborazione con E. Bairati della mostra </w:t>
      </w:r>
      <w:r>
        <w:rPr>
          <w:i/>
        </w:rPr>
        <w:t>Matteo da Gualdo. Rinascimento eccentrico tra Umbria e Marche</w:t>
      </w:r>
      <w:r>
        <w:t xml:space="preserve"> e coordinamento delle connesse attività didattiche.</w:t>
      </w:r>
    </w:p>
    <w:p w:rsidR="005648E9" w:rsidRDefault="005648E9" w:rsidP="005648E9">
      <w:pPr>
        <w:ind w:left="709" w:hanging="709"/>
        <w:jc w:val="both"/>
      </w:pPr>
    </w:p>
    <w:p w:rsidR="005648E9" w:rsidRDefault="005648E9" w:rsidP="005648E9">
      <w:pPr>
        <w:ind w:left="709" w:hanging="709"/>
        <w:jc w:val="both"/>
      </w:pPr>
      <w:r>
        <w:t xml:space="preserve">2004 – Curatela scientifica in collaborazione con E. Bairati, redazione saggio introduttivo e schede scientifiche di singole opere del catalogo della mostra </w:t>
      </w:r>
      <w:r>
        <w:rPr>
          <w:i/>
        </w:rPr>
        <w:t>Matteo da Gualdo. Rinascimento eccentrico tra Umbria e Marche</w:t>
      </w:r>
      <w:r>
        <w:t>.</w:t>
      </w:r>
    </w:p>
    <w:p w:rsidR="005648E9" w:rsidRDefault="005648E9" w:rsidP="005648E9">
      <w:pPr>
        <w:ind w:left="709" w:hanging="709"/>
        <w:jc w:val="both"/>
      </w:pPr>
    </w:p>
    <w:p w:rsidR="005648E9" w:rsidRDefault="005648E9" w:rsidP="005648E9">
      <w:pPr>
        <w:ind w:left="709" w:hanging="709"/>
        <w:jc w:val="both"/>
      </w:pPr>
      <w:r>
        <w:t>2004 - Redazione di singoli depliants, coordinamento redazionale e editing generale dei pieghevoli della serie dedicata ai “Musei dell’Umbria” .</w:t>
      </w:r>
    </w:p>
    <w:p w:rsidR="005648E9" w:rsidRDefault="005648E9" w:rsidP="005648E9">
      <w:pPr>
        <w:ind w:left="709" w:hanging="709"/>
        <w:jc w:val="both"/>
      </w:pPr>
    </w:p>
    <w:p w:rsidR="005648E9" w:rsidRDefault="005648E9" w:rsidP="005648E9">
      <w:pPr>
        <w:ind w:left="709" w:hanging="709"/>
        <w:jc w:val="both"/>
      </w:pPr>
      <w:r>
        <w:t>2004 – Redazione del modello di scheda per la valutazione delle dotazioni e delle prestazioni dei musei locali dell’Umbria a confronto dei livelli fissati dall’“Atto di indirizzo sui criteri tecnico-scientifici e sugli standard di funzionamento e sviluppo dei musei” di cui al D.M. 10 maggio 2001.</w:t>
      </w:r>
    </w:p>
    <w:p w:rsidR="005648E9" w:rsidRDefault="005648E9" w:rsidP="005648E9">
      <w:pPr>
        <w:ind w:left="709" w:hanging="709"/>
        <w:jc w:val="both"/>
      </w:pPr>
    </w:p>
    <w:p w:rsidR="005648E9" w:rsidRDefault="005648E9" w:rsidP="005648E9">
      <w:pPr>
        <w:ind w:left="709" w:hanging="709"/>
        <w:jc w:val="both"/>
      </w:pPr>
      <w:r>
        <w:t xml:space="preserve">2005 – Redazione testi per il volume </w:t>
      </w:r>
      <w:r>
        <w:rPr>
          <w:i/>
        </w:rPr>
        <w:t>Italia museo dei musei</w:t>
      </w:r>
      <w:r>
        <w:t xml:space="preserve"> edito dal Touring Club con il patrocinio del Ministero per i Beni e le Attività Culturali, a cura di E. Bairati</w:t>
      </w:r>
    </w:p>
    <w:p w:rsidR="005648E9" w:rsidRDefault="005648E9" w:rsidP="005648E9">
      <w:pPr>
        <w:ind w:left="709" w:hanging="709"/>
        <w:jc w:val="both"/>
      </w:pPr>
    </w:p>
    <w:p w:rsidR="005648E9" w:rsidRDefault="005648E9" w:rsidP="005648E9">
      <w:pPr>
        <w:ind w:left="709" w:hanging="709"/>
        <w:jc w:val="both"/>
      </w:pPr>
      <w:r>
        <w:t>2005 – Assistenza nella somministrazione della scheda di autovalutazione dei musei e nella organizzazione delle attività di formazione dei musei in attuazione della L.R. 24/2003, su incarico del Centro Italiano di Studi Superiori sul Turismo e sulla Promozione Turistica (CST), per conto della Regione Umbria.</w:t>
      </w:r>
    </w:p>
    <w:p w:rsidR="005648E9" w:rsidRDefault="005648E9" w:rsidP="005648E9">
      <w:pPr>
        <w:ind w:left="709" w:hanging="709"/>
        <w:jc w:val="both"/>
      </w:pPr>
    </w:p>
    <w:p w:rsidR="005648E9" w:rsidRDefault="005648E9" w:rsidP="005648E9">
      <w:pPr>
        <w:ind w:left="709" w:hanging="709"/>
        <w:jc w:val="both"/>
      </w:pPr>
      <w:r>
        <w:t>2006 – Redazione di una scheda scientifica per il catalogo della mostra “I pittori del Rinascimento a San Severino”, a cura di Vittorio Sgarbi.</w:t>
      </w:r>
    </w:p>
    <w:p w:rsidR="005648E9" w:rsidRDefault="005648E9" w:rsidP="005648E9">
      <w:pPr>
        <w:ind w:left="709" w:hanging="709"/>
        <w:jc w:val="both"/>
      </w:pPr>
    </w:p>
    <w:p w:rsidR="005648E9" w:rsidRDefault="005648E9" w:rsidP="005648E9">
      <w:pPr>
        <w:ind w:left="709" w:hanging="709"/>
        <w:jc w:val="both"/>
      </w:pPr>
      <w:r>
        <w:t>2006 – Collaborazione al progetto di ricognizione di musei indicati dalla Regione Marche per conto dell’Università degli Studi di Macerata, Centro di eccellenza dedicato allo studio, alla ricerca, alla documentazione ed alla didattica in presenza e a distanza sul management degli istituti museali, mediante coordinamento del gruppo di lavoro, controllo delle relazioni fornite dai singoli collaboratori e redazione della relazione finale.</w:t>
      </w:r>
    </w:p>
    <w:p w:rsidR="005648E9" w:rsidRDefault="005648E9" w:rsidP="005648E9">
      <w:pPr>
        <w:ind w:left="709" w:hanging="709"/>
        <w:jc w:val="both"/>
      </w:pPr>
    </w:p>
    <w:p w:rsidR="005648E9" w:rsidRDefault="005648E9" w:rsidP="005648E9">
      <w:pPr>
        <w:ind w:left="709" w:hanging="709"/>
        <w:jc w:val="both"/>
      </w:pPr>
      <w:r>
        <w:t>2007 – Coordinamento didattico del corso di formazione in “Assistente alla redazione di progetti per il progressivo adeguamento dei musei e delle raccolte agli standard” realizzato dal Centro di Eccellenza dedicato allo studio, alla ricerca, alla documentazione ed alla didattica in presenza e a distanza sul management degli istituti museali, dell’Università degli Studi di Macerata.</w:t>
      </w:r>
    </w:p>
    <w:p w:rsidR="005648E9" w:rsidRDefault="005648E9" w:rsidP="005648E9">
      <w:pPr>
        <w:ind w:left="709" w:hanging="709"/>
        <w:jc w:val="both"/>
      </w:pPr>
    </w:p>
    <w:p w:rsidR="005648E9" w:rsidRDefault="005648E9" w:rsidP="005648E9">
      <w:pPr>
        <w:ind w:left="709" w:hanging="709"/>
        <w:jc w:val="both"/>
      </w:pPr>
      <w:r>
        <w:t xml:space="preserve">Dal 2007 – Gestione del Centro di Eccellenza dedicato allo studio, alla ricerca, alla documentazione </w:t>
      </w:r>
    </w:p>
    <w:p w:rsidR="005648E9" w:rsidRDefault="005648E9" w:rsidP="005648E9">
      <w:pPr>
        <w:ind w:left="709" w:hanging="709"/>
        <w:jc w:val="both"/>
      </w:pPr>
      <w:r>
        <w:t xml:space="preserve">                   ed alla didattica in presenza e a distanza sul management degli istituti museali, </w:t>
      </w:r>
    </w:p>
    <w:p w:rsidR="005648E9" w:rsidRDefault="005648E9" w:rsidP="005648E9">
      <w:pPr>
        <w:ind w:left="709" w:hanging="709"/>
        <w:jc w:val="both"/>
      </w:pPr>
      <w:r>
        <w:t xml:space="preserve">                   dell’Università degli Studi di Macerata.</w:t>
      </w:r>
    </w:p>
    <w:p w:rsidR="005648E9" w:rsidRDefault="005648E9" w:rsidP="005648E9">
      <w:pPr>
        <w:ind w:left="709" w:hanging="709"/>
        <w:jc w:val="both"/>
      </w:pPr>
    </w:p>
    <w:p w:rsidR="005648E9" w:rsidRDefault="005648E9" w:rsidP="005648E9">
      <w:pPr>
        <w:tabs>
          <w:tab w:val="left" w:pos="9540"/>
        </w:tabs>
        <w:ind w:right="-82"/>
      </w:pPr>
      <w:r>
        <w:t xml:space="preserve">2009 – Coordinamento del gruppo di lavoro e redatto alcuni testi nell’ambito del progetto per il </w:t>
      </w:r>
    </w:p>
    <w:p w:rsidR="005648E9" w:rsidRDefault="005648E9" w:rsidP="005648E9">
      <w:pPr>
        <w:tabs>
          <w:tab w:val="left" w:pos="9540"/>
        </w:tabs>
        <w:ind w:right="-82"/>
        <w:rPr>
          <w:i/>
        </w:rPr>
      </w:pPr>
      <w:r>
        <w:t xml:space="preserve">            </w:t>
      </w:r>
      <w:r w:rsidRPr="001421FE">
        <w:rPr>
          <w:i/>
        </w:rPr>
        <w:t>Portale dei musei della Regione Marche per la valorizzazione</w:t>
      </w:r>
      <w:r>
        <w:t xml:space="preserve"> </w:t>
      </w:r>
      <w:r w:rsidRPr="001421FE">
        <w:rPr>
          <w:i/>
        </w:rPr>
        <w:t>del sistema museale regionale</w:t>
      </w:r>
      <w:r>
        <w:rPr>
          <w:i/>
        </w:rPr>
        <w:t xml:space="preserve"> </w:t>
      </w:r>
      <w:r w:rsidRPr="001421FE">
        <w:rPr>
          <w:i/>
        </w:rPr>
        <w:t xml:space="preserve"> </w:t>
      </w:r>
      <w:r>
        <w:rPr>
          <w:i/>
        </w:rPr>
        <w:t xml:space="preserve">    </w:t>
      </w:r>
    </w:p>
    <w:p w:rsidR="005648E9" w:rsidRDefault="005648E9" w:rsidP="005648E9">
      <w:pPr>
        <w:tabs>
          <w:tab w:val="left" w:pos="9540"/>
        </w:tabs>
        <w:ind w:right="-82"/>
        <w:rPr>
          <w:iCs/>
        </w:rPr>
      </w:pPr>
      <w:r>
        <w:t xml:space="preserve">            incaricato dalla Regione s</w:t>
      </w:r>
      <w:r w:rsidRPr="00957252">
        <w:t xml:space="preserve">tessa al Centro </w:t>
      </w:r>
      <w:r w:rsidRPr="00957252">
        <w:rPr>
          <w:iCs/>
        </w:rPr>
        <w:t>di</w:t>
      </w:r>
      <w:r>
        <w:t xml:space="preserve"> </w:t>
      </w:r>
      <w:r w:rsidRPr="00957252">
        <w:rPr>
          <w:iCs/>
        </w:rPr>
        <w:t xml:space="preserve">Eccellenza dedicato allo studio, alla ricerca, alla </w:t>
      </w:r>
    </w:p>
    <w:p w:rsidR="005648E9" w:rsidRDefault="005648E9" w:rsidP="005648E9">
      <w:pPr>
        <w:tabs>
          <w:tab w:val="left" w:pos="9540"/>
        </w:tabs>
        <w:ind w:right="-82"/>
        <w:rPr>
          <w:iCs/>
        </w:rPr>
      </w:pPr>
      <w:r>
        <w:rPr>
          <w:iCs/>
        </w:rPr>
        <w:t xml:space="preserve">           </w:t>
      </w:r>
      <w:r w:rsidRPr="00957252">
        <w:rPr>
          <w:iCs/>
        </w:rPr>
        <w:t>documentazione ed alla</w:t>
      </w:r>
      <w:r>
        <w:t xml:space="preserve"> </w:t>
      </w:r>
      <w:r w:rsidRPr="00957252">
        <w:rPr>
          <w:iCs/>
        </w:rPr>
        <w:t xml:space="preserve">didattica in presenza e a distanza sul management degli istituti </w:t>
      </w:r>
    </w:p>
    <w:p w:rsidR="005648E9" w:rsidRDefault="005648E9" w:rsidP="005648E9">
      <w:pPr>
        <w:tabs>
          <w:tab w:val="left" w:pos="9540"/>
        </w:tabs>
        <w:ind w:right="-82"/>
        <w:rPr>
          <w:iCs/>
        </w:rPr>
      </w:pPr>
      <w:r>
        <w:rPr>
          <w:iCs/>
        </w:rPr>
        <w:t xml:space="preserve">            </w:t>
      </w:r>
      <w:r w:rsidRPr="00957252">
        <w:rPr>
          <w:iCs/>
        </w:rPr>
        <w:t>museali</w:t>
      </w:r>
      <w:r>
        <w:rPr>
          <w:iCs/>
        </w:rPr>
        <w:t>.</w:t>
      </w:r>
    </w:p>
    <w:p w:rsidR="004B7222" w:rsidRDefault="004B7222" w:rsidP="005648E9">
      <w:pPr>
        <w:tabs>
          <w:tab w:val="left" w:pos="9540"/>
        </w:tabs>
        <w:ind w:right="-82"/>
        <w:rPr>
          <w:iCs/>
        </w:rPr>
      </w:pPr>
    </w:p>
    <w:p w:rsidR="009733AE" w:rsidRDefault="009733AE" w:rsidP="005648E9">
      <w:pPr>
        <w:tabs>
          <w:tab w:val="left" w:pos="9540"/>
        </w:tabs>
        <w:ind w:right="-82"/>
        <w:rPr>
          <w:iCs/>
        </w:rPr>
      </w:pPr>
      <w:r>
        <w:rPr>
          <w:iCs/>
        </w:rPr>
        <w:t xml:space="preserve">2010/2011 – Supervisione per l’editing di audio guide, postazioni interattive e portale web per la realizzazione del Museo Diffuso Urbano di Ancona. Elaborazione dei contenuti per gli strumenti multimediali a supporto del network urbano. </w:t>
      </w:r>
    </w:p>
    <w:p w:rsidR="004B7222" w:rsidRDefault="004B7222" w:rsidP="005648E9">
      <w:pPr>
        <w:tabs>
          <w:tab w:val="left" w:pos="9540"/>
        </w:tabs>
        <w:ind w:right="-82"/>
        <w:rPr>
          <w:iCs/>
        </w:rPr>
      </w:pPr>
    </w:p>
    <w:p w:rsidR="004B7222" w:rsidRDefault="004B7222" w:rsidP="005648E9">
      <w:pPr>
        <w:tabs>
          <w:tab w:val="left" w:pos="9540"/>
        </w:tabs>
        <w:ind w:right="-82"/>
        <w:rPr>
          <w:iCs/>
        </w:rPr>
      </w:pPr>
      <w:r>
        <w:rPr>
          <w:iCs/>
        </w:rPr>
        <w:t>2011/2012 – Curatela scientifica, attività di ricerca archivista e redazione testi per il catalogo scientifico-sistematico della Pinacoteca Comunale di Fermo.</w:t>
      </w:r>
    </w:p>
    <w:p w:rsidR="004B7222" w:rsidRDefault="004B7222" w:rsidP="005648E9">
      <w:pPr>
        <w:tabs>
          <w:tab w:val="left" w:pos="9540"/>
        </w:tabs>
        <w:ind w:right="-82"/>
        <w:rPr>
          <w:iCs/>
        </w:rPr>
      </w:pPr>
    </w:p>
    <w:p w:rsidR="004B7222" w:rsidRDefault="004B7222" w:rsidP="005648E9">
      <w:pPr>
        <w:tabs>
          <w:tab w:val="left" w:pos="9540"/>
        </w:tabs>
        <w:ind w:right="-82"/>
        <w:rPr>
          <w:iCs/>
        </w:rPr>
      </w:pPr>
      <w:r>
        <w:rPr>
          <w:iCs/>
        </w:rPr>
        <w:t>2012 – Partecipazione al comitato scientifico della mostra “Violetta, Carmen, Mimì. Percorsi al femminile dallo Sferisterio ai Musei Civici di Macerata”, Macerata 14 luglio – 30 settembre 2012, a cura di Francesca Coltrinari.</w:t>
      </w:r>
    </w:p>
    <w:p w:rsidR="00CE1B3F" w:rsidRPr="00CE1B3F" w:rsidRDefault="00CE1B3F" w:rsidP="005648E9">
      <w:pPr>
        <w:tabs>
          <w:tab w:val="left" w:pos="9540"/>
        </w:tabs>
        <w:ind w:right="-82"/>
        <w:rPr>
          <w:iCs/>
        </w:rPr>
      </w:pPr>
    </w:p>
    <w:p w:rsidR="00CE1B3F" w:rsidRPr="00CE1B3F" w:rsidRDefault="00CE1B3F" w:rsidP="00CE1B3F">
      <w:pPr>
        <w:autoSpaceDE w:val="0"/>
        <w:autoSpaceDN w:val="0"/>
        <w:adjustRightInd w:val="0"/>
        <w:jc w:val="both"/>
        <w:rPr>
          <w:rFonts w:eastAsiaTheme="minorHAnsi"/>
          <w:lang w:eastAsia="en-US"/>
        </w:rPr>
      </w:pPr>
      <w:r w:rsidRPr="00CE1B3F">
        <w:rPr>
          <w:iCs/>
        </w:rPr>
        <w:t xml:space="preserve">2013 – Partecipazione al progetto internazionale </w:t>
      </w:r>
      <w:r w:rsidRPr="00CE1B3F">
        <w:rPr>
          <w:rFonts w:eastAsiaTheme="minorHAnsi"/>
          <w:i/>
          <w:iCs/>
          <w:lang w:eastAsia="en-US"/>
        </w:rPr>
        <w:t xml:space="preserve">Le muse ferite : 1914-1918/ Vicende del Patrimonio europeo attraverso la fotografia storica </w:t>
      </w:r>
      <w:r w:rsidRPr="00CE1B3F">
        <w:rPr>
          <w:rFonts w:eastAsiaTheme="minorHAnsi"/>
          <w:iCs/>
          <w:lang w:eastAsia="en-US"/>
        </w:rPr>
        <w:t>promosso da</w:t>
      </w:r>
      <w:r w:rsidRPr="00CE1B3F">
        <w:rPr>
          <w:rFonts w:eastAsiaTheme="minorHAnsi"/>
          <w:lang w:eastAsia="en-US"/>
        </w:rPr>
        <w:t>lla MSH-Alpes di</w:t>
      </w:r>
      <w:r>
        <w:rPr>
          <w:rFonts w:eastAsiaTheme="minorHAnsi"/>
          <w:lang w:eastAsia="en-US"/>
        </w:rPr>
        <w:t xml:space="preserve"> </w:t>
      </w:r>
      <w:r w:rsidRPr="00CE1B3F">
        <w:rPr>
          <w:rFonts w:eastAsiaTheme="minorHAnsi"/>
          <w:lang w:eastAsia="en-US"/>
        </w:rPr>
        <w:t>Grenoble (Istituto delle Scienze, dell’Uomo e della Società USR 3394</w:t>
      </w:r>
      <w:r>
        <w:rPr>
          <w:rFonts w:eastAsiaTheme="minorHAnsi"/>
          <w:lang w:eastAsia="en-US"/>
        </w:rPr>
        <w:t xml:space="preserve"> </w:t>
      </w:r>
      <w:r w:rsidRPr="00CE1B3F">
        <w:rPr>
          <w:rFonts w:eastAsiaTheme="minorHAnsi"/>
          <w:lang w:eastAsia="en-US"/>
        </w:rPr>
        <w:t>del CNRS) e dal Museo centrale del Risorgimento di Roma.</w:t>
      </w:r>
    </w:p>
    <w:p w:rsidR="005648E9" w:rsidRDefault="005648E9" w:rsidP="005648E9">
      <w:pPr>
        <w:ind w:left="709" w:hanging="709"/>
        <w:jc w:val="both"/>
      </w:pPr>
    </w:p>
    <w:p w:rsidR="005648E9" w:rsidRPr="00DF5618" w:rsidRDefault="005648E9" w:rsidP="005648E9">
      <w:pPr>
        <w:ind w:left="709" w:hanging="709"/>
        <w:jc w:val="both"/>
        <w:rPr>
          <w:b/>
        </w:rPr>
      </w:pPr>
      <w:r>
        <w:br w:type="page"/>
      </w:r>
      <w:r w:rsidRPr="00DF5618">
        <w:rPr>
          <w:b/>
        </w:rPr>
        <w:lastRenderedPageBreak/>
        <w:t xml:space="preserve">COLLABORAZIONE A PROGETTI INTERUNIVERSITARI </w:t>
      </w:r>
    </w:p>
    <w:p w:rsidR="005648E9" w:rsidRDefault="005648E9" w:rsidP="005648E9">
      <w:pPr>
        <w:ind w:left="709" w:hanging="709"/>
        <w:jc w:val="both"/>
      </w:pPr>
    </w:p>
    <w:p w:rsidR="005648E9" w:rsidRDefault="005648E9" w:rsidP="005648E9">
      <w:pPr>
        <w:ind w:left="709" w:hanging="709"/>
        <w:jc w:val="both"/>
        <w:rPr>
          <w:color w:val="000000"/>
          <w:sz w:val="21"/>
          <w:szCs w:val="21"/>
          <w:shd w:val="clear" w:color="auto" w:fill="FFFFFF"/>
        </w:rPr>
      </w:pPr>
      <w:r>
        <w:t xml:space="preserve">2006 – Coordinamento </w:t>
      </w:r>
      <w:r>
        <w:rPr>
          <w:color w:val="000000"/>
          <w:sz w:val="21"/>
          <w:szCs w:val="21"/>
          <w:shd w:val="clear" w:color="auto" w:fill="FFFFFF"/>
        </w:rPr>
        <w:t>scientifico di unità operativa (Università degli Studi di Macerata) per il progetto di ricerca interuniversitaria nazionale – PRIN – “Restauratori nelle province di Macerata e Fermo dalla fine del XVIII secolo ai nostri giorni: la creazione di un archivio informatizzato”, Prot. N. 2006102588/2006 del MIUR, responsabile nazionale prof.ssa Orietta Rossi Pinelli, Università degli Studi di Roma1, La Sapienza.</w:t>
      </w:r>
    </w:p>
    <w:p w:rsidR="005648E9" w:rsidRDefault="005648E9" w:rsidP="005648E9">
      <w:pPr>
        <w:ind w:left="709" w:hanging="709"/>
        <w:jc w:val="both"/>
        <w:rPr>
          <w:color w:val="000000"/>
          <w:sz w:val="21"/>
          <w:szCs w:val="21"/>
          <w:shd w:val="clear" w:color="auto" w:fill="FFFFFF"/>
        </w:rPr>
      </w:pPr>
    </w:p>
    <w:p w:rsidR="005648E9" w:rsidRPr="00336CEC" w:rsidRDefault="005648E9" w:rsidP="005648E9">
      <w:pPr>
        <w:ind w:left="709" w:hanging="709"/>
        <w:jc w:val="both"/>
      </w:pPr>
      <w:r w:rsidRPr="00336CEC">
        <w:t>2008 - Partecipazione al programma di ricerca per il PRIN "Per una storia della conservazione dei beni culturali: restauri e musei nelle Marche dopo l'Unità d'Italia", prot. n. 2008RSJLL9_004, responsabile nazionale prof.ssa Michela di Macco, Università degli Studi di Roma1, La Sapienza.</w:t>
      </w:r>
    </w:p>
    <w:p w:rsidR="005648E9" w:rsidRDefault="005648E9" w:rsidP="005648E9">
      <w:pPr>
        <w:ind w:left="709" w:hanging="709"/>
        <w:jc w:val="both"/>
      </w:pPr>
    </w:p>
    <w:p w:rsidR="005648E9" w:rsidRDefault="005648E9" w:rsidP="005648E9">
      <w:pPr>
        <w:ind w:left="709" w:hanging="709"/>
        <w:jc w:val="both"/>
      </w:pPr>
    </w:p>
    <w:p w:rsidR="005648E9" w:rsidRDefault="005648E9" w:rsidP="004B7222">
      <w:pPr>
        <w:jc w:val="both"/>
      </w:pPr>
    </w:p>
    <w:p w:rsidR="005648E9" w:rsidRDefault="005648E9" w:rsidP="005648E9">
      <w:pPr>
        <w:ind w:left="709" w:hanging="709"/>
        <w:jc w:val="both"/>
      </w:pPr>
    </w:p>
    <w:p w:rsidR="005648E9" w:rsidRDefault="005648E9" w:rsidP="005648E9">
      <w:pPr>
        <w:ind w:left="709" w:hanging="709"/>
        <w:jc w:val="both"/>
      </w:pPr>
    </w:p>
    <w:p w:rsidR="005648E9" w:rsidRDefault="005648E9" w:rsidP="005648E9">
      <w:pPr>
        <w:ind w:left="709" w:hanging="709"/>
        <w:jc w:val="both"/>
      </w:pPr>
    </w:p>
    <w:p w:rsidR="005648E9" w:rsidRPr="00A702E8" w:rsidRDefault="005648E9" w:rsidP="005648E9">
      <w:pPr>
        <w:ind w:left="709" w:hanging="709"/>
        <w:jc w:val="both"/>
        <w:rPr>
          <w:b/>
        </w:rPr>
      </w:pPr>
    </w:p>
    <w:p w:rsidR="005648E9" w:rsidRPr="00A702E8" w:rsidRDefault="005648E9" w:rsidP="005648E9">
      <w:pPr>
        <w:ind w:left="709" w:hanging="709"/>
        <w:jc w:val="both"/>
        <w:rPr>
          <w:b/>
        </w:rPr>
      </w:pPr>
      <w:r w:rsidRPr="00A702E8">
        <w:rPr>
          <w:b/>
        </w:rPr>
        <w:t>ORGANIZZAZIONE E PARTECIPAZIONE A CONVEGNI</w:t>
      </w:r>
    </w:p>
    <w:p w:rsidR="005648E9" w:rsidRDefault="005648E9" w:rsidP="005648E9">
      <w:pPr>
        <w:ind w:left="709" w:hanging="709"/>
        <w:jc w:val="both"/>
      </w:pPr>
      <w:r>
        <w:t xml:space="preserve"> </w:t>
      </w:r>
    </w:p>
    <w:p w:rsidR="005648E9" w:rsidRDefault="005648E9" w:rsidP="005648E9">
      <w:pPr>
        <w:pStyle w:val="Corpodeltesto2"/>
        <w:ind w:right="-1"/>
        <w:rPr>
          <w:i w:val="0"/>
          <w:iCs w:val="0"/>
        </w:rPr>
      </w:pPr>
      <w:r>
        <w:rPr>
          <w:i w:val="0"/>
          <w:iCs w:val="0"/>
        </w:rPr>
        <w:t>2002 – Partecipazione al convegno “</w:t>
      </w:r>
      <w:r>
        <w:rPr>
          <w:iCs w:val="0"/>
        </w:rPr>
        <w:t>Educazione al patrimonio culturale: problemi di formazione e di metod</w:t>
      </w:r>
      <w:r>
        <w:rPr>
          <w:i w:val="0"/>
          <w:iCs w:val="0"/>
        </w:rPr>
        <w:t>o” Caserta Teatro della Reggia, 7-8 ottobre 2002, con un intervento dedicato a “</w:t>
      </w:r>
      <w:r>
        <w:t>I diversi profili degli addetti ai servizi educativi in relazione al diverso rapporto fra il museo e i suoi utenti</w:t>
      </w:r>
      <w:r>
        <w:rPr>
          <w:i w:val="0"/>
          <w:iCs w:val="0"/>
        </w:rPr>
        <w:t xml:space="preserve"> “</w:t>
      </w:r>
    </w:p>
    <w:p w:rsidR="005648E9" w:rsidRDefault="005648E9" w:rsidP="005648E9">
      <w:pPr>
        <w:pStyle w:val="Corpodeltesto2"/>
        <w:ind w:right="-1"/>
        <w:rPr>
          <w:i w:val="0"/>
          <w:iCs w:val="0"/>
        </w:rPr>
      </w:pPr>
    </w:p>
    <w:p w:rsidR="005648E9" w:rsidRDefault="005648E9" w:rsidP="005648E9">
      <w:pPr>
        <w:pStyle w:val="Corpodeltesto2"/>
        <w:ind w:right="-1"/>
        <w:rPr>
          <w:i w:val="0"/>
        </w:rPr>
      </w:pPr>
      <w:r>
        <w:rPr>
          <w:i w:val="0"/>
          <w:iCs w:val="0"/>
        </w:rPr>
        <w:t xml:space="preserve">2004 – Progettazione e organizzazione </w:t>
      </w:r>
      <w:r w:rsidRPr="00A702E8">
        <w:rPr>
          <w:i w:val="0"/>
        </w:rPr>
        <w:t xml:space="preserve">in collaborazione con E. Bairati </w:t>
      </w:r>
      <w:r>
        <w:rPr>
          <w:i w:val="0"/>
        </w:rPr>
        <w:t>del convegno “</w:t>
      </w:r>
      <w:r w:rsidRPr="00A702E8">
        <w:t>Matteo da Gualdo. Rinascimento eccentrico tra Umbria e Marche</w:t>
      </w:r>
      <w:r>
        <w:t xml:space="preserve">”, </w:t>
      </w:r>
      <w:r>
        <w:rPr>
          <w:i w:val="0"/>
        </w:rPr>
        <w:t>Gualdo Tadino, 15-16 maggio 2004.</w:t>
      </w:r>
    </w:p>
    <w:p w:rsidR="005648E9" w:rsidRDefault="005648E9" w:rsidP="005648E9">
      <w:pPr>
        <w:pStyle w:val="Corpodeltesto2"/>
        <w:ind w:right="-1"/>
        <w:rPr>
          <w:i w:val="0"/>
        </w:rPr>
      </w:pPr>
    </w:p>
    <w:p w:rsidR="005648E9" w:rsidRDefault="005648E9" w:rsidP="005648E9">
      <w:pPr>
        <w:pStyle w:val="Corpodeltesto2"/>
        <w:ind w:right="-1"/>
        <w:rPr>
          <w:i w:val="0"/>
        </w:rPr>
      </w:pPr>
    </w:p>
    <w:p w:rsidR="005648E9" w:rsidRDefault="005648E9" w:rsidP="005648E9">
      <w:pPr>
        <w:ind w:left="709" w:hanging="709"/>
        <w:jc w:val="both"/>
      </w:pPr>
      <w:r>
        <w:t>2008 – Partecipazione al del corso di aggiornamento culturale 2008/2009 organizzato da Italia Nostra – Milano, dal titolo</w:t>
      </w:r>
      <w:r w:rsidRPr="001B3763">
        <w:rPr>
          <w:i/>
        </w:rPr>
        <w:t xml:space="preserve"> “Tesori d’Europa, patrimonio dei cittadini. Nascita e sviluppo del museo moderno</w:t>
      </w:r>
      <w:r>
        <w:t>”, Università degli Studi di Milano Statale,</w:t>
      </w:r>
      <w:r w:rsidRPr="001B3763">
        <w:rPr>
          <w:iCs/>
        </w:rPr>
        <w:t xml:space="preserve"> con un intervento dedicato alla</w:t>
      </w:r>
      <w:r>
        <w:rPr>
          <w:i/>
          <w:iCs/>
        </w:rPr>
        <w:t xml:space="preserve"> </w:t>
      </w:r>
      <w:r>
        <w:t>“</w:t>
      </w:r>
      <w:r w:rsidRPr="001B3763">
        <w:rPr>
          <w:i/>
        </w:rPr>
        <w:t>Nascita del museo moderno. Dall’Illuminismo alla Rivoluzione francese</w:t>
      </w:r>
      <w:r>
        <w:t xml:space="preserve">”. </w:t>
      </w:r>
      <w:r>
        <w:rPr>
          <w:i/>
          <w:iCs/>
        </w:rPr>
        <w:t xml:space="preserve"> </w:t>
      </w:r>
    </w:p>
    <w:p w:rsidR="005648E9" w:rsidRDefault="005648E9" w:rsidP="005648E9">
      <w:pPr>
        <w:pStyle w:val="Corpodeltesto2"/>
        <w:ind w:right="-1"/>
        <w:rPr>
          <w:i w:val="0"/>
        </w:rPr>
      </w:pPr>
    </w:p>
    <w:p w:rsidR="005648E9" w:rsidRPr="001B3763" w:rsidRDefault="005648E9" w:rsidP="005648E9">
      <w:pPr>
        <w:pStyle w:val="Corpodeltesto2"/>
        <w:ind w:right="-1"/>
        <w:rPr>
          <w:i w:val="0"/>
          <w:iCs w:val="0"/>
        </w:rPr>
      </w:pPr>
      <w:r>
        <w:rPr>
          <w:i w:val="0"/>
        </w:rPr>
        <w:t xml:space="preserve">2010 - </w:t>
      </w:r>
      <w:r>
        <w:rPr>
          <w:i w:val="0"/>
          <w:iCs w:val="0"/>
        </w:rPr>
        <w:t>Partecipazione al congresso internazionale “</w:t>
      </w:r>
      <w:r w:rsidRPr="001B3763">
        <w:rPr>
          <w:iCs w:val="0"/>
        </w:rPr>
        <w:t>La formazione del medico in età moderna (secoli XVI-XVIII)”,</w:t>
      </w:r>
      <w:r>
        <w:rPr>
          <w:i w:val="0"/>
          <w:iCs w:val="0"/>
        </w:rPr>
        <w:t xml:space="preserve"> XXXVIII tornata degli Studi Storici dell’Arte Medica e della Scienza, Fermo, 20-22 maggio 2010, con un intervento dedicato a </w:t>
      </w:r>
      <w:r w:rsidRPr="001B3763">
        <w:rPr>
          <w:iCs w:val="0"/>
        </w:rPr>
        <w:t xml:space="preserve">“Collezioni e musei di storia della medicina in Umbria” </w:t>
      </w:r>
      <w:r>
        <w:rPr>
          <w:i w:val="0"/>
          <w:iCs w:val="0"/>
        </w:rPr>
        <w:t>(</w:t>
      </w:r>
      <w:r w:rsidRPr="001B3763">
        <w:t>Collections and museums showing the history of medicine in Umbria</w:t>
      </w:r>
      <w:r>
        <w:t>)</w:t>
      </w:r>
    </w:p>
    <w:p w:rsidR="005648E9" w:rsidRDefault="005648E9" w:rsidP="005648E9">
      <w:pPr>
        <w:ind w:left="709" w:hanging="709"/>
        <w:jc w:val="both"/>
      </w:pPr>
    </w:p>
    <w:p w:rsidR="009733AE" w:rsidRPr="004B7222" w:rsidRDefault="009733AE" w:rsidP="005648E9">
      <w:pPr>
        <w:ind w:left="709" w:hanging="709"/>
        <w:jc w:val="both"/>
        <w:rPr>
          <w:color w:val="000000"/>
        </w:rPr>
      </w:pPr>
      <w:r w:rsidRPr="004B7222">
        <w:rPr>
          <w:color w:val="000000"/>
          <w:shd w:val="clear" w:color="auto" w:fill="F7FCD3"/>
        </w:rPr>
        <w:t>2011 - Partecipazione al convegno “Con gli occhi di Gramsci. Il Risorgimento alla prova della costruzione dell’unione europea e dei nuovi localismi”, Macerata, Auditorium Banca Marche, con un intervento dedicato a “I musei del Risorgimento delle Marche”.</w:t>
      </w:r>
      <w:r w:rsidRPr="004B7222">
        <w:rPr>
          <w:rStyle w:val="apple-converted-space"/>
          <w:color w:val="000000"/>
          <w:shd w:val="clear" w:color="auto" w:fill="F7FCD3"/>
        </w:rPr>
        <w:t> </w:t>
      </w:r>
    </w:p>
    <w:p w:rsidR="009733AE" w:rsidRPr="004B7222" w:rsidRDefault="009733AE" w:rsidP="005648E9">
      <w:pPr>
        <w:ind w:left="709" w:hanging="709"/>
        <w:jc w:val="both"/>
        <w:rPr>
          <w:color w:val="000000"/>
        </w:rPr>
      </w:pPr>
    </w:p>
    <w:p w:rsidR="009733AE" w:rsidRPr="004B7222" w:rsidRDefault="009733AE" w:rsidP="005648E9">
      <w:pPr>
        <w:ind w:left="709" w:hanging="709"/>
        <w:jc w:val="both"/>
        <w:rPr>
          <w:color w:val="000000"/>
          <w:shd w:val="clear" w:color="auto" w:fill="F7FCD3"/>
        </w:rPr>
      </w:pPr>
      <w:r w:rsidRPr="004B7222">
        <w:rPr>
          <w:color w:val="000000"/>
          <w:shd w:val="clear" w:color="auto" w:fill="F7FCD3"/>
        </w:rPr>
        <w:t>2011 - Partecipazione al convegno “La nazionalizzazione delle Marche. Realtà e rappresentazione dello Stato unitario (1861-1915)”, Ancona 14-15 aprile, Mole Vanvitelliana, con un intervento dedicato a “Esposizioni e spazi della rappresentazione”.</w:t>
      </w:r>
    </w:p>
    <w:p w:rsidR="004B7222" w:rsidRPr="004B7222" w:rsidRDefault="004B7222" w:rsidP="005648E9">
      <w:pPr>
        <w:ind w:left="709" w:hanging="709"/>
        <w:jc w:val="both"/>
        <w:rPr>
          <w:color w:val="000000"/>
          <w:shd w:val="clear" w:color="auto" w:fill="F7FCD3"/>
        </w:rPr>
      </w:pPr>
    </w:p>
    <w:p w:rsidR="004B7222" w:rsidRPr="004B7222" w:rsidRDefault="004B7222" w:rsidP="005648E9">
      <w:pPr>
        <w:ind w:left="709" w:hanging="709"/>
        <w:jc w:val="both"/>
      </w:pPr>
      <w:r w:rsidRPr="004B7222">
        <w:rPr>
          <w:color w:val="000000"/>
          <w:shd w:val="clear" w:color="auto" w:fill="F7FCD3"/>
        </w:rPr>
        <w:t>2013 – Partecipazione al convegno internazionale “La cultura del restauro. Modelli di ricezione per la museologia e la storia dell’arte”, Roma 18-20 aprile, Palazzo Massimo alle Terme – Università degli Studi di Roma1, con un intervento dedicato a “Le tavole dei Crivelli a Massa Fermana come caso emblematico del patrimonio artistico italiano dell’800”.</w:t>
      </w:r>
    </w:p>
    <w:p w:rsidR="005648E9" w:rsidRPr="004B7222" w:rsidRDefault="005648E9" w:rsidP="004B7222">
      <w:pPr>
        <w:ind w:left="709" w:hanging="709"/>
        <w:jc w:val="both"/>
      </w:pPr>
      <w:r>
        <w:lastRenderedPageBreak/>
        <w:br/>
      </w:r>
      <w:r w:rsidR="004B7222">
        <w:t>A</w:t>
      </w:r>
      <w:r>
        <w:rPr>
          <w:b/>
        </w:rPr>
        <w:t>TTIVITA’ DI DOCENZA UNIVERSITARIA</w:t>
      </w:r>
    </w:p>
    <w:p w:rsidR="005648E9" w:rsidRDefault="005648E9" w:rsidP="005648E9">
      <w:pPr>
        <w:jc w:val="both"/>
      </w:pPr>
    </w:p>
    <w:p w:rsidR="005648E9" w:rsidRDefault="004B7222" w:rsidP="005648E9">
      <w:pPr>
        <w:ind w:left="1620" w:hanging="1620"/>
        <w:jc w:val="both"/>
      </w:pPr>
      <w:r>
        <w:t>a.a.1998/</w:t>
      </w:r>
      <w:r w:rsidR="005648E9">
        <w:t>1999 - Esercitazioni connesse all’insegnamento di “Gestione e funzionamento ordinariodei musei” presso il Corso di Diploma per Operatori dei Beni Culturali, Indirizzo Storico-Artistico, Facoltà di Lettere, Università degli Studi di Macerata, sede di San Severino Marche</w:t>
      </w:r>
    </w:p>
    <w:p w:rsidR="005648E9" w:rsidRDefault="005648E9" w:rsidP="005648E9">
      <w:pPr>
        <w:jc w:val="both"/>
      </w:pPr>
    </w:p>
    <w:p w:rsidR="005648E9" w:rsidRDefault="005648E9" w:rsidP="005648E9">
      <w:pPr>
        <w:ind w:left="720" w:hanging="720"/>
        <w:jc w:val="both"/>
      </w:pPr>
      <w:r>
        <w:t>1999 - Docente di “Attrattive e punti di interesse artistico e culturale” e di “Il segmento specifico      del turismo culturale” per il corso di formazione per “Specialisti di destinazione e progettisti di soggiorno per la propulsione e l’assistenza tecnica al turismo culturale, ambientale, religioso e d’affari” tenuto dal Centro Italiano di Studi Superiori sul Turismo e sulla Promozione turistica dell’Università degli Studi di Perugia con sede a Santa Maria degli Angeli, Assisi.</w:t>
      </w:r>
    </w:p>
    <w:p w:rsidR="005648E9" w:rsidRDefault="005648E9" w:rsidP="005648E9">
      <w:pPr>
        <w:jc w:val="both"/>
      </w:pPr>
    </w:p>
    <w:p w:rsidR="005648E9" w:rsidRDefault="005648E9" w:rsidP="005648E9">
      <w:pPr>
        <w:ind w:left="720" w:hanging="720"/>
        <w:jc w:val="both"/>
      </w:pPr>
      <w:r>
        <w:t>a.a.1999 / 2000 - Esercitazioni connesse all’insegnamento di “Gestione e funzionamento ordinario dei musei” presso il Corso di Diploma per Operatori dei Beni Culturali, Indirizzo Storico-Artistico, Facoltà di Lettere, Università degli Studi di Macerata, sede di Fermo.</w:t>
      </w:r>
    </w:p>
    <w:p w:rsidR="005648E9" w:rsidRDefault="005648E9" w:rsidP="005648E9">
      <w:pPr>
        <w:jc w:val="both"/>
      </w:pPr>
    </w:p>
    <w:p w:rsidR="005648E9" w:rsidRDefault="005648E9" w:rsidP="005648E9">
      <w:pPr>
        <w:ind w:left="709" w:hanging="709"/>
        <w:jc w:val="both"/>
      </w:pPr>
      <w:r>
        <w:t>a.a.2000 / 2001 - Esercitazioni connesse all’insegnamento di “Gestione e funzionamento ordinario dei musei” presso il Corso di Diploma per Operatori dei Beni Culturali, Indirizzo Storico-Artistico, Facoltà di Lettere, Università degli Studi di Macerata, sede di Fermo.</w:t>
      </w:r>
    </w:p>
    <w:p w:rsidR="005648E9" w:rsidRDefault="005648E9" w:rsidP="005648E9">
      <w:pPr>
        <w:jc w:val="both"/>
      </w:pPr>
    </w:p>
    <w:p w:rsidR="005648E9" w:rsidRDefault="005648E9" w:rsidP="005648E9">
      <w:pPr>
        <w:ind w:left="720" w:hanging="720"/>
        <w:jc w:val="both"/>
      </w:pPr>
      <w:r>
        <w:t>a.a. 2001 / 2002 – Docente di “Standard nazionali per i musei italiani” presso il Master post lauream in Conservazione e Gestione dei Beni Culturali, Facoltà di Lettere, Università degli Studi di Macerata, sede di San Severino Marche.</w:t>
      </w:r>
    </w:p>
    <w:p w:rsidR="005648E9" w:rsidRDefault="005648E9" w:rsidP="005648E9">
      <w:pPr>
        <w:jc w:val="both"/>
      </w:pPr>
    </w:p>
    <w:p w:rsidR="005648E9" w:rsidRDefault="005648E9" w:rsidP="005648E9">
      <w:pPr>
        <w:ind w:left="709" w:hanging="709"/>
        <w:jc w:val="both"/>
      </w:pPr>
      <w:r>
        <w:t>a.a. 2002/2003 - Docente di “Standard nazionali per i musei italiani” presso il Master post lauream in Conservazione e Gestione dei Beni Culturali, Facoltà di Lettere, Università degli Studi di Macerata, sede di San Severino Marche.</w:t>
      </w:r>
    </w:p>
    <w:p w:rsidR="005648E9" w:rsidRDefault="005648E9" w:rsidP="005648E9">
      <w:pPr>
        <w:ind w:left="709" w:hanging="709"/>
        <w:jc w:val="both"/>
      </w:pPr>
    </w:p>
    <w:p w:rsidR="005648E9" w:rsidRDefault="005648E9" w:rsidP="005648E9">
      <w:pPr>
        <w:ind w:left="720" w:hanging="720"/>
        <w:jc w:val="both"/>
      </w:pPr>
      <w:r>
        <w:t>a.a. 2002/2003 – Responsabile degli stages finali previsti per il Master post lauream in Conservazione e Gestione dei Beni Culturali, Facoltà di Lettere, Università degli Studi di Macerata, sede di San Severino Marche.</w:t>
      </w:r>
    </w:p>
    <w:p w:rsidR="005648E9" w:rsidRDefault="005648E9" w:rsidP="005648E9">
      <w:pPr>
        <w:jc w:val="both"/>
      </w:pPr>
    </w:p>
    <w:p w:rsidR="005648E9" w:rsidRDefault="005648E9" w:rsidP="005648E9">
      <w:pPr>
        <w:ind w:left="709" w:hanging="709"/>
        <w:jc w:val="both"/>
      </w:pPr>
      <w:r>
        <w:t>a.a. 2003/ 2004 - Docente di “Standard nazionali per i musei italiani” presso il Master post lauream in Conservazione e Gestione dei Beni Culturali, Facoltà di Lettere, Università degli Studi di Macerata, sede di San Severino Marche.</w:t>
      </w:r>
    </w:p>
    <w:p w:rsidR="005648E9" w:rsidRDefault="005648E9" w:rsidP="005648E9">
      <w:pPr>
        <w:ind w:left="709" w:hanging="709"/>
        <w:jc w:val="both"/>
      </w:pPr>
    </w:p>
    <w:p w:rsidR="005648E9" w:rsidRDefault="005648E9" w:rsidP="005648E9">
      <w:pPr>
        <w:ind w:left="709" w:hanging="709"/>
        <w:jc w:val="both"/>
      </w:pPr>
      <w:r>
        <w:t>a.a. 2003/ 2004 - Docente di “Economia e gestione dei beni culturali” presso il Master post lauream in Conservazione e Gestione dei Beni Culturali, Facoltà di Lettere, Università degli Studi di Macerata, sede di San Severino Marche.</w:t>
      </w:r>
    </w:p>
    <w:p w:rsidR="005648E9" w:rsidRDefault="005648E9" w:rsidP="005648E9">
      <w:pPr>
        <w:ind w:left="709" w:hanging="709"/>
        <w:jc w:val="both"/>
      </w:pPr>
    </w:p>
    <w:p w:rsidR="005648E9" w:rsidRDefault="005648E9" w:rsidP="005648E9">
      <w:pPr>
        <w:ind w:left="720" w:hanging="720"/>
        <w:jc w:val="both"/>
      </w:pPr>
      <w:r>
        <w:t>a.a. 2003/2004 – Responsabile degli stages finali previsti nell’ambito del Master post lauream in Conservazione e Gestione dei Beni Culturali, Facoltà di Lettere, Università degli Studi di Macerata, sede di San Severino Marche.</w:t>
      </w:r>
    </w:p>
    <w:p w:rsidR="005648E9" w:rsidRDefault="005648E9" w:rsidP="005648E9">
      <w:pPr>
        <w:jc w:val="both"/>
      </w:pPr>
    </w:p>
    <w:p w:rsidR="005648E9" w:rsidRDefault="005648E9" w:rsidP="005648E9">
      <w:pPr>
        <w:ind w:left="709" w:hanging="709"/>
        <w:jc w:val="both"/>
      </w:pPr>
      <w:r>
        <w:t>2004 – Docente di “Standard museali” presso il corso di alta formazione per Conservazione e valorizzazione dei Beni culturali gestito dal Consorzio ARPA dell’Università degli Studi di Napoli Federico II.</w:t>
      </w:r>
    </w:p>
    <w:p w:rsidR="005648E9" w:rsidRDefault="005648E9" w:rsidP="005648E9">
      <w:pPr>
        <w:ind w:left="709" w:hanging="709"/>
        <w:jc w:val="both"/>
      </w:pPr>
    </w:p>
    <w:p w:rsidR="005648E9" w:rsidRDefault="005648E9" w:rsidP="005648E9">
      <w:pPr>
        <w:ind w:left="720" w:hanging="720"/>
        <w:jc w:val="both"/>
      </w:pPr>
      <w:r>
        <w:lastRenderedPageBreak/>
        <w:t>2004 – Docente di “Legislazione dei Beni Culturali” presso il Master post lauream in Conservazione Gestione e Valorizzazione del Patrimonio Industriale, Facoltà di Lettere, Università degli Studi di Padova.</w:t>
      </w:r>
    </w:p>
    <w:p w:rsidR="005648E9" w:rsidRDefault="005648E9" w:rsidP="005648E9">
      <w:pPr>
        <w:ind w:left="720" w:hanging="720"/>
        <w:jc w:val="both"/>
      </w:pPr>
    </w:p>
    <w:p w:rsidR="005648E9" w:rsidRDefault="005648E9" w:rsidP="005648E9">
      <w:pPr>
        <w:ind w:left="720" w:hanging="720"/>
        <w:jc w:val="both"/>
      </w:pPr>
      <w:r>
        <w:t>2005 – Docente di “Legislazione dei Beni Culturali” presso il Master post lauream in Conservazione Gestione e Valorizzazione del Patrimonio Industriale, Facoltà di Lettere, Università degli Studi di Padova.</w:t>
      </w:r>
    </w:p>
    <w:p w:rsidR="005648E9" w:rsidRDefault="005648E9" w:rsidP="005648E9">
      <w:pPr>
        <w:ind w:left="720" w:hanging="720"/>
        <w:jc w:val="both"/>
      </w:pPr>
    </w:p>
    <w:p w:rsidR="005648E9" w:rsidRDefault="005648E9" w:rsidP="005648E9">
      <w:pPr>
        <w:ind w:left="720" w:hanging="720"/>
        <w:jc w:val="both"/>
      </w:pPr>
      <w:r>
        <w:t>2006 – Docente di “Standard museali” presso il Master di primo livello in Conservazione e Valorizzazione dei Beni Culturali, Facoltà di Lettere e Filosofia, Università degli Studi di Macerata con sede a Fermo.</w:t>
      </w:r>
    </w:p>
    <w:p w:rsidR="005648E9" w:rsidRDefault="005648E9" w:rsidP="005648E9">
      <w:pPr>
        <w:ind w:left="720" w:hanging="720"/>
        <w:jc w:val="both"/>
      </w:pPr>
    </w:p>
    <w:p w:rsidR="005648E9" w:rsidRDefault="005648E9" w:rsidP="005648E9">
      <w:pPr>
        <w:ind w:left="720" w:hanging="720"/>
        <w:jc w:val="both"/>
      </w:pPr>
      <w:r>
        <w:t>2006 – Docente di “Museologia” presso il Master di primo livello in Conservazione e Valorizzazione dei Beni Culturali, Facoltà di Lettere e Filosofia, Università degli Studi di Macerata con sede a Fermo.</w:t>
      </w:r>
    </w:p>
    <w:p w:rsidR="005648E9" w:rsidRDefault="005648E9" w:rsidP="005648E9">
      <w:pPr>
        <w:ind w:left="720" w:hanging="720"/>
        <w:jc w:val="both"/>
        <w:rPr>
          <w:bCs/>
        </w:rPr>
      </w:pPr>
    </w:p>
    <w:p w:rsidR="005648E9" w:rsidRDefault="009733AE" w:rsidP="005648E9">
      <w:pPr>
        <w:ind w:left="720" w:hanging="720"/>
        <w:jc w:val="both"/>
        <w:rPr>
          <w:bCs/>
        </w:rPr>
      </w:pPr>
      <w:r>
        <w:rPr>
          <w:bCs/>
        </w:rPr>
        <w:t xml:space="preserve">Dall’ </w:t>
      </w:r>
      <w:r w:rsidR="005648E9">
        <w:rPr>
          <w:bCs/>
        </w:rPr>
        <w:t xml:space="preserve">a.a. 2005/2006 – Docente per affidamento di “Museologia” presso il Corso di Laurea in Scienze dei Beni Culturali, Facoltà di Lettere e Filosofia, Università degli Studi di Macerata </w:t>
      </w:r>
      <w:r w:rsidR="005648E9">
        <w:t>con sede a Fermo, triennio</w:t>
      </w:r>
      <w:r w:rsidR="005648E9">
        <w:rPr>
          <w:bCs/>
        </w:rPr>
        <w:t>.</w:t>
      </w:r>
    </w:p>
    <w:p w:rsidR="005648E9" w:rsidRDefault="005648E9" w:rsidP="005648E9">
      <w:pPr>
        <w:ind w:left="720" w:hanging="720"/>
        <w:jc w:val="both"/>
        <w:rPr>
          <w:bCs/>
        </w:rPr>
      </w:pPr>
    </w:p>
    <w:p w:rsidR="005648E9" w:rsidRDefault="009733AE" w:rsidP="005648E9">
      <w:pPr>
        <w:ind w:left="720" w:hanging="720"/>
        <w:jc w:val="both"/>
        <w:rPr>
          <w:bCs/>
        </w:rPr>
      </w:pPr>
      <w:r>
        <w:rPr>
          <w:bCs/>
        </w:rPr>
        <w:t xml:space="preserve">Dall’ </w:t>
      </w:r>
      <w:r w:rsidR="005648E9">
        <w:rPr>
          <w:bCs/>
        </w:rPr>
        <w:t>a.a. 2006/2007 – Docente per affidamento di “Standard museali” e “Laboratorio di scheda di autovalutazione dei musei” presso il Corso di Laurea in Scienze dei Beni Culturali, biennio specialistico, Facoltà di Beni Culturali, Università degli Studi di Macerata, biennio specialistico.</w:t>
      </w:r>
    </w:p>
    <w:p w:rsidR="005648E9" w:rsidRDefault="005648E9" w:rsidP="005648E9">
      <w:pPr>
        <w:ind w:left="720" w:hanging="720"/>
        <w:jc w:val="both"/>
        <w:rPr>
          <w:bCs/>
        </w:rPr>
      </w:pPr>
    </w:p>
    <w:p w:rsidR="005648E9" w:rsidRDefault="005648E9" w:rsidP="005648E9">
      <w:pPr>
        <w:ind w:left="720" w:hanging="720"/>
        <w:jc w:val="both"/>
        <w:rPr>
          <w:bCs/>
        </w:rPr>
      </w:pPr>
      <w:r>
        <w:rPr>
          <w:bCs/>
        </w:rPr>
        <w:t>a.a. 2006/2007 – docente di “Laboratorio di valorizzazione delle risorse tecniche e scientifiche delle Marche” presso il Corso di Laurea in Scienze dei Beni Culturali, biennio specialistico, Facoltà di Beni Culturali, Università degli Studi di Macerata.</w:t>
      </w:r>
    </w:p>
    <w:p w:rsidR="005648E9" w:rsidRDefault="005648E9" w:rsidP="009733AE">
      <w:pPr>
        <w:jc w:val="both"/>
        <w:rPr>
          <w:bCs/>
        </w:rPr>
      </w:pPr>
    </w:p>
    <w:p w:rsidR="005648E9" w:rsidRDefault="005648E9" w:rsidP="005648E9">
      <w:pPr>
        <w:ind w:left="720" w:hanging="720"/>
        <w:jc w:val="both"/>
        <w:rPr>
          <w:bCs/>
        </w:rPr>
      </w:pPr>
      <w:r>
        <w:rPr>
          <w:bCs/>
        </w:rPr>
        <w:t>2008, Docente di “Paesaggi urbani del Rinascimento” presso il Corso di Storia dell’Arte, la rappresentazione del paesaggio nell’arte italiana, 14-25 luglio 2008, Università per Stranieri di Perugia</w:t>
      </w:r>
    </w:p>
    <w:p w:rsidR="009733AE" w:rsidRDefault="009733AE" w:rsidP="005648E9">
      <w:pPr>
        <w:ind w:left="720" w:hanging="720"/>
        <w:jc w:val="both"/>
        <w:rPr>
          <w:bCs/>
        </w:rPr>
      </w:pPr>
    </w:p>
    <w:p w:rsidR="009733AE" w:rsidRDefault="009733AE" w:rsidP="005648E9">
      <w:pPr>
        <w:ind w:left="720" w:hanging="720"/>
        <w:jc w:val="both"/>
        <w:rPr>
          <w:bCs/>
        </w:rPr>
      </w:pPr>
      <w:r>
        <w:rPr>
          <w:bCs/>
        </w:rPr>
        <w:t>a.a. 2009/2010 – 2010/2011 - Docente di Standard Museali presso la Scuola di Specializzazione in Beni Storico-Artistici  dell’ Università degli Studi di Macerata.</w:t>
      </w:r>
    </w:p>
    <w:p w:rsidR="005648E9" w:rsidRDefault="005648E9" w:rsidP="005648E9">
      <w:pPr>
        <w:ind w:left="720" w:hanging="720"/>
        <w:jc w:val="both"/>
        <w:rPr>
          <w:bCs/>
        </w:rPr>
      </w:pPr>
    </w:p>
    <w:p w:rsidR="005648E9" w:rsidRDefault="009733AE" w:rsidP="009733AE">
      <w:pPr>
        <w:ind w:left="708" w:hanging="708"/>
        <w:jc w:val="both"/>
        <w:rPr>
          <w:bCs/>
        </w:rPr>
      </w:pPr>
      <w:r>
        <w:rPr>
          <w:bCs/>
        </w:rPr>
        <w:t>Dal 2010 – Docente di Museologia presso la Scuola di Specializzazione in Beni Storico-Artistici  dell’ Università degli Studi di Macerata</w:t>
      </w:r>
      <w:r w:rsidR="005648E9">
        <w:rPr>
          <w:bCs/>
        </w:rPr>
        <w:t>.</w:t>
      </w:r>
    </w:p>
    <w:p w:rsidR="004B7222" w:rsidRDefault="004B7222" w:rsidP="009733AE">
      <w:pPr>
        <w:ind w:left="708" w:hanging="708"/>
        <w:jc w:val="both"/>
        <w:rPr>
          <w:bCs/>
        </w:rPr>
      </w:pPr>
    </w:p>
    <w:p w:rsidR="004B7222" w:rsidRDefault="004B7222" w:rsidP="009733AE">
      <w:pPr>
        <w:ind w:left="708" w:hanging="708"/>
        <w:jc w:val="both"/>
        <w:rPr>
          <w:bCs/>
        </w:rPr>
      </w:pPr>
      <w:r>
        <w:rPr>
          <w:bCs/>
        </w:rPr>
        <w:t>a.a. 2012/2013 – Docente di Standard Museali presso la Scuola di Specializzazione in Beni Storico-Artistici  dell’ Università degli Studi di Macerata.</w:t>
      </w:r>
    </w:p>
    <w:p w:rsidR="005648E9" w:rsidRDefault="005648E9" w:rsidP="005648E9"/>
    <w:p w:rsidR="005648E9" w:rsidRPr="005E2ACE" w:rsidRDefault="005648E9" w:rsidP="005648E9"/>
    <w:p w:rsidR="005648E9" w:rsidRDefault="005648E9" w:rsidP="005648E9">
      <w:pPr>
        <w:pStyle w:val="Titolo1"/>
      </w:pPr>
      <w:r>
        <w:t>ALTRE ATTIVITA’ DI DOCENZA</w:t>
      </w:r>
    </w:p>
    <w:p w:rsidR="005648E9" w:rsidRDefault="005648E9" w:rsidP="005648E9">
      <w:pPr>
        <w:jc w:val="both"/>
      </w:pPr>
    </w:p>
    <w:p w:rsidR="005648E9" w:rsidRDefault="005648E9" w:rsidP="005648E9">
      <w:pPr>
        <w:ind w:left="709" w:hanging="709"/>
        <w:jc w:val="both"/>
      </w:pPr>
      <w:r>
        <w:t>1998 - Docente di legislazione dei Beni Culturali presso il corso di formazione professionale in “Marketing Urbano” tenuto da ELEA presso il centro Montesca di Città di Castello.</w:t>
      </w:r>
    </w:p>
    <w:p w:rsidR="005648E9" w:rsidRDefault="005648E9" w:rsidP="005648E9">
      <w:pPr>
        <w:jc w:val="both"/>
      </w:pPr>
    </w:p>
    <w:p w:rsidR="005648E9" w:rsidRDefault="005648E9" w:rsidP="005648E9">
      <w:pPr>
        <w:ind w:left="709" w:hanging="709"/>
        <w:jc w:val="both"/>
      </w:pPr>
      <w:r>
        <w:t>1998 - Docente di legislazione dei Beni Culturali presso il corso di formazione professionale per la “Neo Imprenditorialità in campo turistico - culturale ed ambientale nell’Orvietano e nell’Alto Lazio” tenuto dall’E.CI.PA. Umbria ad Orvieto.</w:t>
      </w:r>
    </w:p>
    <w:p w:rsidR="005648E9" w:rsidRDefault="005648E9" w:rsidP="005648E9">
      <w:pPr>
        <w:jc w:val="both"/>
      </w:pPr>
    </w:p>
    <w:p w:rsidR="005648E9" w:rsidRDefault="005648E9" w:rsidP="005648E9">
      <w:pPr>
        <w:ind w:left="709" w:hanging="709"/>
        <w:jc w:val="both"/>
      </w:pPr>
      <w:r>
        <w:t>2000 - Docente di legislazione dei Beni Culturali presso il Corso per Animatori del Patrimonio Artistico e Culturale di Todi gestito dal Comune di Todi.</w:t>
      </w:r>
    </w:p>
    <w:p w:rsidR="005648E9" w:rsidRDefault="005648E9" w:rsidP="005648E9">
      <w:pPr>
        <w:jc w:val="both"/>
      </w:pPr>
    </w:p>
    <w:p w:rsidR="005648E9" w:rsidRDefault="005648E9" w:rsidP="005648E9">
      <w:pPr>
        <w:ind w:left="709" w:hanging="709"/>
        <w:jc w:val="both"/>
      </w:pPr>
      <w:r>
        <w:t>2002 – Docente di legislazione del beni culturali e di gestione museale presso il Corso  per “Tecnico progettista per l’illuminazione e valorizzazione dei beni artistici e culturali” gestito dall’Associazione di Scopo Temporanea fra l’università degli Studi di Macerata (Facoltà di Lettere e Filosofia), l’Istituto Statale d’Arte di Macerata, l’Istituto Tecnico Industriale “Divini”, la “Guzzini Illuminazione” e l’Ente di Formazione Professionale IAL Regionale Marche.</w:t>
      </w:r>
    </w:p>
    <w:p w:rsidR="005648E9" w:rsidRDefault="005648E9" w:rsidP="005648E9">
      <w:pPr>
        <w:ind w:left="709" w:hanging="709"/>
        <w:jc w:val="both"/>
      </w:pPr>
    </w:p>
    <w:p w:rsidR="005648E9" w:rsidRDefault="005648E9" w:rsidP="005648E9">
      <w:pPr>
        <w:ind w:left="709" w:hanging="709"/>
        <w:jc w:val="both"/>
      </w:pPr>
      <w:r>
        <w:t>2003 – Docente di “Comunicazione nella didattica dei Beni Culturali” presso il Corso di Formazione per Operatore Culturale, gestito dalla Coop. Soc. Incontro B a.r.l. per il Comune di Norcia.</w:t>
      </w:r>
    </w:p>
    <w:p w:rsidR="005648E9" w:rsidRDefault="005648E9" w:rsidP="005648E9">
      <w:pPr>
        <w:ind w:left="709" w:hanging="709"/>
        <w:jc w:val="both"/>
      </w:pPr>
    </w:p>
    <w:p w:rsidR="005648E9" w:rsidRDefault="005648E9" w:rsidP="005648E9">
      <w:pPr>
        <w:ind w:left="709" w:hanging="709"/>
        <w:jc w:val="both"/>
      </w:pPr>
      <w:r>
        <w:t>2004 – Docente di “Integrazione beni culturali e territorio, progettazione reti museali, sistemi integrati e sinergie, creazione di distretti culturali” presso il corso di alta formazione “I Musei degli Enti Locali verso gli standard di qualità”, gestito dal Centro per l’Impiego e la Formazione della Provincia di Pesaro e Urbino su incarico della Regione Marche.</w:t>
      </w:r>
    </w:p>
    <w:p w:rsidR="005648E9" w:rsidRDefault="005648E9" w:rsidP="005648E9">
      <w:pPr>
        <w:ind w:left="709" w:hanging="709"/>
        <w:jc w:val="both"/>
      </w:pPr>
    </w:p>
    <w:p w:rsidR="005648E9" w:rsidRDefault="005648E9" w:rsidP="005648E9">
      <w:pPr>
        <w:ind w:left="709" w:hanging="709"/>
        <w:jc w:val="both"/>
      </w:pPr>
      <w:r>
        <w:t>2004 – Docente di “Didattica e comunicazione museale” presso il corso di alta formazione “I Musei degli Enti Locali verso gli standard di qualità”, gestito dal Centro per l’Impiego e la Formazione della Provincia di Pesaro e Urbino su incarico della Regione Marche.</w:t>
      </w:r>
    </w:p>
    <w:p w:rsidR="005648E9" w:rsidRDefault="005648E9" w:rsidP="005648E9">
      <w:pPr>
        <w:ind w:left="709" w:hanging="709"/>
        <w:jc w:val="both"/>
      </w:pPr>
    </w:p>
    <w:p w:rsidR="005648E9" w:rsidRDefault="005648E9" w:rsidP="005648E9">
      <w:pPr>
        <w:ind w:left="709" w:hanging="709"/>
        <w:jc w:val="both"/>
      </w:pPr>
      <w:r>
        <w:t>2004 – Docente di “Comunicazione dei Beni Culturali” presso il corso di alta formazione “I Musei degli Enti Locali verso gli standard di qualità”, gestito dal Centro per l’Impiego e la Formazione della Provincia di Pesaro e Urbino su incarico della Regione Marche.</w:t>
      </w:r>
    </w:p>
    <w:p w:rsidR="005648E9" w:rsidRDefault="005648E9" w:rsidP="005648E9">
      <w:pPr>
        <w:ind w:left="709" w:hanging="709"/>
        <w:jc w:val="both"/>
      </w:pPr>
    </w:p>
    <w:p w:rsidR="005648E9" w:rsidRDefault="005648E9" w:rsidP="005648E9">
      <w:pPr>
        <w:ind w:left="709" w:hanging="709"/>
        <w:jc w:val="both"/>
      </w:pPr>
      <w:r>
        <w:t>2004 – Docente di “Processi di lavoro nei musei storico-artistici” presso il corso di alta formazione “I Musei degli Enti Locali verso gli standard di qualità”, gestito dal Centro per l’Impiego e la Formazione della Provincia di Pesaro e Urbino su incarico della Regione Marche.</w:t>
      </w:r>
    </w:p>
    <w:p w:rsidR="005648E9" w:rsidRDefault="005648E9" w:rsidP="005648E9">
      <w:pPr>
        <w:ind w:left="709" w:hanging="709"/>
        <w:jc w:val="both"/>
      </w:pPr>
    </w:p>
    <w:p w:rsidR="005648E9" w:rsidRDefault="005648E9" w:rsidP="005648E9">
      <w:pPr>
        <w:jc w:val="both"/>
      </w:pPr>
    </w:p>
    <w:p w:rsidR="00AD1FDC" w:rsidRDefault="00AD1FDC"/>
    <w:sectPr w:rsidR="00AD1FDC" w:rsidSect="00584DF5">
      <w:footerReference w:type="even" r:id="rId6"/>
      <w:footerReference w:type="default" r:id="rId7"/>
      <w:pgSz w:w="11906" w:h="16838"/>
      <w:pgMar w:top="1417"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446" w:rsidRDefault="00217446" w:rsidP="00584DF5">
      <w:r>
        <w:separator/>
      </w:r>
    </w:p>
  </w:endnote>
  <w:endnote w:type="continuationSeparator" w:id="0">
    <w:p w:rsidR="00217446" w:rsidRDefault="00217446" w:rsidP="00584D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54" w:rsidRDefault="00535666">
    <w:pPr>
      <w:pStyle w:val="Pidipagina"/>
      <w:framePr w:wrap="around" w:vAnchor="text" w:hAnchor="margin" w:xAlign="right" w:y="1"/>
      <w:rPr>
        <w:rStyle w:val="Numeropagina"/>
      </w:rPr>
    </w:pPr>
    <w:r>
      <w:rPr>
        <w:rStyle w:val="Numeropagina"/>
      </w:rPr>
      <w:fldChar w:fldCharType="begin"/>
    </w:r>
    <w:r w:rsidR="005648E9">
      <w:rPr>
        <w:rStyle w:val="Numeropagina"/>
      </w:rPr>
      <w:instrText xml:space="preserve">PAGE  </w:instrText>
    </w:r>
    <w:r>
      <w:rPr>
        <w:rStyle w:val="Numeropagina"/>
      </w:rPr>
      <w:fldChar w:fldCharType="end"/>
    </w:r>
  </w:p>
  <w:p w:rsidR="00C45154" w:rsidRDefault="00217446">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54" w:rsidRDefault="00535666">
    <w:pPr>
      <w:pStyle w:val="Pidipagina"/>
      <w:framePr w:wrap="around" w:vAnchor="text" w:hAnchor="margin" w:xAlign="right" w:y="1"/>
      <w:rPr>
        <w:rStyle w:val="Numeropagina"/>
      </w:rPr>
    </w:pPr>
    <w:r>
      <w:rPr>
        <w:rStyle w:val="Numeropagina"/>
      </w:rPr>
      <w:fldChar w:fldCharType="begin"/>
    </w:r>
    <w:r w:rsidR="005648E9">
      <w:rPr>
        <w:rStyle w:val="Numeropagina"/>
      </w:rPr>
      <w:instrText xml:space="preserve">PAGE  </w:instrText>
    </w:r>
    <w:r>
      <w:rPr>
        <w:rStyle w:val="Numeropagina"/>
      </w:rPr>
      <w:fldChar w:fldCharType="separate"/>
    </w:r>
    <w:r w:rsidR="001662C1">
      <w:rPr>
        <w:rStyle w:val="Numeropagina"/>
        <w:noProof/>
      </w:rPr>
      <w:t>10</w:t>
    </w:r>
    <w:r>
      <w:rPr>
        <w:rStyle w:val="Numeropagina"/>
      </w:rPr>
      <w:fldChar w:fldCharType="end"/>
    </w:r>
  </w:p>
  <w:p w:rsidR="00C45154" w:rsidRDefault="00217446">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446" w:rsidRDefault="00217446" w:rsidP="00584DF5">
      <w:r>
        <w:separator/>
      </w:r>
    </w:p>
  </w:footnote>
  <w:footnote w:type="continuationSeparator" w:id="0">
    <w:p w:rsidR="00217446" w:rsidRDefault="00217446" w:rsidP="00584D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efaultTabStop w:val="708"/>
  <w:hyphenationZone w:val="283"/>
  <w:characterSpacingControl w:val="doNotCompress"/>
  <w:footnotePr>
    <w:footnote w:id="-1"/>
    <w:footnote w:id="0"/>
  </w:footnotePr>
  <w:endnotePr>
    <w:endnote w:id="-1"/>
    <w:endnote w:id="0"/>
  </w:endnotePr>
  <w:compat/>
  <w:rsids>
    <w:rsidRoot w:val="005648E9"/>
    <w:rsid w:val="001662C1"/>
    <w:rsid w:val="00217446"/>
    <w:rsid w:val="004B480C"/>
    <w:rsid w:val="004B7222"/>
    <w:rsid w:val="00535666"/>
    <w:rsid w:val="00555371"/>
    <w:rsid w:val="005648E9"/>
    <w:rsid w:val="00584DF5"/>
    <w:rsid w:val="00636E67"/>
    <w:rsid w:val="009733AE"/>
    <w:rsid w:val="00AD1FDC"/>
    <w:rsid w:val="00CE1B3F"/>
    <w:rsid w:val="00EC4976"/>
    <w:rsid w:val="00F2796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648E9"/>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5648E9"/>
    <w:pPr>
      <w:keepNext/>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648E9"/>
    <w:rPr>
      <w:rFonts w:ascii="Times New Roman" w:eastAsia="Times New Roman" w:hAnsi="Times New Roman" w:cs="Times New Roman"/>
      <w:b/>
      <w:bCs/>
      <w:sz w:val="24"/>
      <w:szCs w:val="24"/>
      <w:lang w:eastAsia="it-IT"/>
    </w:rPr>
  </w:style>
  <w:style w:type="paragraph" w:styleId="Corpodeltesto2">
    <w:name w:val="Body Text 2"/>
    <w:basedOn w:val="Normale"/>
    <w:link w:val="Corpodeltesto2Carattere"/>
    <w:rsid w:val="005648E9"/>
    <w:pPr>
      <w:ind w:right="1134"/>
      <w:jc w:val="both"/>
    </w:pPr>
    <w:rPr>
      <w:i/>
      <w:iCs/>
    </w:rPr>
  </w:style>
  <w:style w:type="character" w:customStyle="1" w:styleId="Corpodeltesto2Carattere">
    <w:name w:val="Corpo del testo 2 Carattere"/>
    <w:basedOn w:val="Carpredefinitoparagrafo"/>
    <w:link w:val="Corpodeltesto2"/>
    <w:rsid w:val="005648E9"/>
    <w:rPr>
      <w:rFonts w:ascii="Times New Roman" w:eastAsia="Times New Roman" w:hAnsi="Times New Roman" w:cs="Times New Roman"/>
      <w:i/>
      <w:iCs/>
      <w:sz w:val="24"/>
      <w:szCs w:val="24"/>
      <w:lang w:eastAsia="it-IT"/>
    </w:rPr>
  </w:style>
  <w:style w:type="character" w:styleId="Numeropagina">
    <w:name w:val="page number"/>
    <w:basedOn w:val="Carpredefinitoparagrafo"/>
    <w:rsid w:val="005648E9"/>
  </w:style>
  <w:style w:type="paragraph" w:styleId="Pidipagina">
    <w:name w:val="footer"/>
    <w:basedOn w:val="Normale"/>
    <w:link w:val="PidipaginaCarattere"/>
    <w:rsid w:val="005648E9"/>
    <w:pPr>
      <w:tabs>
        <w:tab w:val="center" w:pos="4819"/>
        <w:tab w:val="right" w:pos="9638"/>
      </w:tabs>
    </w:pPr>
  </w:style>
  <w:style w:type="character" w:customStyle="1" w:styleId="PidipaginaCarattere">
    <w:name w:val="Piè di pagina Carattere"/>
    <w:basedOn w:val="Carpredefinitoparagrafo"/>
    <w:link w:val="Pidipagina"/>
    <w:rsid w:val="005648E9"/>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rsid w:val="005648E9"/>
    <w:pPr>
      <w:spacing w:line="360" w:lineRule="auto"/>
      <w:ind w:left="360"/>
      <w:jc w:val="both"/>
    </w:pPr>
  </w:style>
  <w:style w:type="character" w:customStyle="1" w:styleId="Rientrocorpodeltesto2Carattere">
    <w:name w:val="Rientro corpo del testo 2 Carattere"/>
    <w:basedOn w:val="Carpredefinitoparagrafo"/>
    <w:link w:val="Rientrocorpodeltesto2"/>
    <w:rsid w:val="005648E9"/>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733A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3414</Words>
  <Characters>19460</Characters>
  <Application>Microsoft Office Word</Application>
  <DocSecurity>0</DocSecurity>
  <Lines>162</Lines>
  <Paragraphs>45</Paragraphs>
  <ScaleCrop>false</ScaleCrop>
  <Company/>
  <LinksUpToDate>false</LinksUpToDate>
  <CharactersWithSpaces>22829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dc:creator>
  <cp:lastModifiedBy>part-time</cp:lastModifiedBy>
  <cp:revision>2</cp:revision>
  <dcterms:created xsi:type="dcterms:W3CDTF">2013-04-11T10:25:00Z</dcterms:created>
  <dcterms:modified xsi:type="dcterms:W3CDTF">2013-04-11T10:25:00Z</dcterms:modified>
</cp:coreProperties>
</file>