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Silvia Ferretti – Curriculum 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</w:r>
      <w:r w:rsidR="00ED22DA">
        <w:rPr>
          <w:rFonts w:ascii="Times New Roman" w:hAnsi="Times New Roman"/>
          <w:sz w:val="21"/>
        </w:rPr>
        <w:t>Dopo la laurea</w:t>
      </w:r>
      <w:r>
        <w:rPr>
          <w:rFonts w:ascii="Times New Roman" w:hAnsi="Times New Roman"/>
          <w:sz w:val="21"/>
        </w:rPr>
        <w:t xml:space="preserve"> </w:t>
      </w:r>
      <w:r w:rsidR="00F41574">
        <w:rPr>
          <w:rFonts w:ascii="Times New Roman" w:hAnsi="Times New Roman"/>
          <w:sz w:val="21"/>
        </w:rPr>
        <w:t>i</w:t>
      </w:r>
      <w:r>
        <w:rPr>
          <w:rFonts w:ascii="Times New Roman" w:hAnsi="Times New Roman"/>
          <w:sz w:val="21"/>
        </w:rPr>
        <w:t xml:space="preserve">n filosofia presso l'Università di Roma, Facoltà di lettere e filosofia, 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ho  approfondi</w:t>
      </w:r>
      <w:r w:rsidR="00ED22DA">
        <w:rPr>
          <w:rFonts w:ascii="Times New Roman" w:hAnsi="Times New Roman"/>
          <w:sz w:val="21"/>
        </w:rPr>
        <w:t>to</w:t>
      </w:r>
      <w:r>
        <w:rPr>
          <w:rFonts w:ascii="Times New Roman" w:hAnsi="Times New Roman"/>
          <w:sz w:val="21"/>
        </w:rPr>
        <w:t xml:space="preserve"> alcuni a</w:t>
      </w:r>
      <w:r w:rsidR="00F41574">
        <w:rPr>
          <w:rFonts w:ascii="Times New Roman" w:hAnsi="Times New Roman"/>
          <w:sz w:val="21"/>
        </w:rPr>
        <w:t xml:space="preserve">spetti del pensiero di </w:t>
      </w:r>
      <w:proofErr w:type="spellStart"/>
      <w:r w:rsidR="00F41574">
        <w:rPr>
          <w:rFonts w:ascii="Times New Roman" w:hAnsi="Times New Roman"/>
          <w:sz w:val="21"/>
        </w:rPr>
        <w:t>Bergson</w:t>
      </w:r>
      <w:proofErr w:type="spellEnd"/>
      <w:r w:rsidR="00F41574">
        <w:rPr>
          <w:rFonts w:ascii="Times New Roman" w:hAnsi="Times New Roman"/>
          <w:sz w:val="21"/>
        </w:rPr>
        <w:t xml:space="preserve"> su</w:t>
      </w:r>
      <w:r>
        <w:rPr>
          <w:rFonts w:ascii="Times New Roman" w:hAnsi="Times New Roman"/>
          <w:sz w:val="21"/>
        </w:rPr>
        <w:t xml:space="preserve">l tempo e </w:t>
      </w:r>
      <w:r w:rsidR="00F41574">
        <w:rPr>
          <w:rFonts w:ascii="Times New Roman" w:hAnsi="Times New Roman"/>
          <w:sz w:val="21"/>
        </w:rPr>
        <w:t>su</w:t>
      </w:r>
      <w:r>
        <w:rPr>
          <w:rFonts w:ascii="Times New Roman" w:hAnsi="Times New Roman"/>
          <w:sz w:val="21"/>
        </w:rPr>
        <w:t xml:space="preserve">l rapporto con la letteratura contemporanea, con particolare riguardo alla ricezione del filosofo francese nella Germania dei primi del secolo. Su questa ricerca ho scritto un saggio dal titolo "Thomas Mann e </w:t>
      </w:r>
      <w:proofErr w:type="spellStart"/>
      <w:r>
        <w:rPr>
          <w:rFonts w:ascii="Times New Roman" w:hAnsi="Times New Roman"/>
          <w:sz w:val="21"/>
        </w:rPr>
        <w:t>Bergson</w:t>
      </w:r>
      <w:proofErr w:type="spellEnd"/>
      <w:r>
        <w:rPr>
          <w:rFonts w:ascii="Times New Roman" w:hAnsi="Times New Roman"/>
          <w:sz w:val="21"/>
        </w:rPr>
        <w:t>. Ragioni di un confronto", pubblicato dalla rivista 'La Cultura' nel 1975.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</w:r>
      <w:r w:rsidR="00123301">
        <w:rPr>
          <w:rFonts w:ascii="Times New Roman" w:hAnsi="Times New Roman"/>
          <w:sz w:val="21"/>
        </w:rPr>
        <w:t>Ho fruito di</w:t>
      </w:r>
      <w:r>
        <w:rPr>
          <w:rFonts w:ascii="Times New Roman" w:hAnsi="Times New Roman"/>
          <w:sz w:val="21"/>
        </w:rPr>
        <w:t xml:space="preserve"> una borsa di studio annuale del </w:t>
      </w:r>
      <w:proofErr w:type="spellStart"/>
      <w:r>
        <w:rPr>
          <w:rFonts w:ascii="Times New Roman" w:hAnsi="Times New Roman"/>
          <w:sz w:val="21"/>
        </w:rPr>
        <w:t>Deutsches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Akademisches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Austauschdienst</w:t>
      </w:r>
      <w:proofErr w:type="spellEnd"/>
      <w:r>
        <w:rPr>
          <w:rFonts w:ascii="Times New Roman" w:hAnsi="Times New Roman"/>
          <w:sz w:val="21"/>
        </w:rPr>
        <w:t>, presso l'Università di Monaco di Baviera, Seminario di Germanistica e Seminario di Filosofia.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novembre 1975 ho preso servizio in qualità di assegnista presso la cattedra di Storia della filosofia I dell'Università di Roma, dove ho partecipato, per tutti gli anni della mia permanenza presso quella sede, all’attività scientifica e </w:t>
      </w:r>
      <w:r w:rsidR="00ED22DA">
        <w:rPr>
          <w:rFonts w:ascii="Times New Roman" w:hAnsi="Times New Roman"/>
          <w:sz w:val="21"/>
        </w:rPr>
        <w:t xml:space="preserve">didattica </w:t>
      </w:r>
      <w:r>
        <w:rPr>
          <w:rFonts w:ascii="Times New Roman" w:hAnsi="Times New Roman"/>
          <w:sz w:val="21"/>
        </w:rPr>
        <w:t>della cattedra.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1976 ho terminato di scrivere il libro </w:t>
      </w:r>
      <w:r>
        <w:rPr>
          <w:rFonts w:ascii="Times New Roman" w:hAnsi="Times New Roman"/>
          <w:i/>
          <w:sz w:val="21"/>
        </w:rPr>
        <w:t>Thomas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Mann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 xml:space="preserve">e il 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tempo</w:t>
      </w:r>
      <w:r>
        <w:rPr>
          <w:rFonts w:ascii="Times New Roman" w:hAnsi="Times New Roman"/>
          <w:sz w:val="21"/>
        </w:rPr>
        <w:t xml:space="preserve">. In questo lavoro ho cercato di evidenziare, attraverso l'analisi di alcune tematiche </w:t>
      </w:r>
      <w:proofErr w:type="spellStart"/>
      <w:r>
        <w:rPr>
          <w:rFonts w:ascii="Times New Roman" w:hAnsi="Times New Roman"/>
          <w:sz w:val="21"/>
        </w:rPr>
        <w:t>manniane</w:t>
      </w:r>
      <w:proofErr w:type="spellEnd"/>
      <w:r>
        <w:rPr>
          <w:rFonts w:ascii="Times New Roman" w:hAnsi="Times New Roman"/>
          <w:sz w:val="21"/>
        </w:rPr>
        <w:t xml:space="preserve">, il rapporto tra la letteratura del novecento e diverse concezioni della temporalità appartenenti al pensiero moderno. 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1977 ho iniziato una ricerca sul concetto di simbolo in Ernst </w:t>
      </w:r>
      <w:proofErr w:type="spellStart"/>
      <w:r>
        <w:rPr>
          <w:rFonts w:ascii="Times New Roman" w:hAnsi="Times New Roman"/>
          <w:sz w:val="21"/>
        </w:rPr>
        <w:t>Cassirer</w:t>
      </w:r>
      <w:proofErr w:type="spellEnd"/>
      <w:r>
        <w:rPr>
          <w:rFonts w:ascii="Times New Roman" w:hAnsi="Times New Roman"/>
          <w:sz w:val="21"/>
        </w:rPr>
        <w:t xml:space="preserve"> e sull'influsso che ebbe sulla </w:t>
      </w:r>
      <w:r>
        <w:rPr>
          <w:rFonts w:ascii="Times New Roman" w:hAnsi="Times New Roman"/>
          <w:i/>
          <w:sz w:val="21"/>
        </w:rPr>
        <w:t>Filosofia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delle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forme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simboliche</w:t>
      </w:r>
      <w:r>
        <w:rPr>
          <w:rFonts w:ascii="Times New Roman" w:hAnsi="Times New Roman"/>
          <w:sz w:val="21"/>
        </w:rPr>
        <w:t xml:space="preserve"> l'insegnamento di </w:t>
      </w:r>
      <w:proofErr w:type="spellStart"/>
      <w:r>
        <w:rPr>
          <w:rFonts w:ascii="Times New Roman" w:hAnsi="Times New Roman"/>
          <w:sz w:val="21"/>
        </w:rPr>
        <w:t>Aby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e dei suoi collaboratori, soprattutto riguardo alla natura dell'immagine nell'opera d'arte. </w:t>
      </w:r>
      <w:r w:rsidR="00F41574">
        <w:rPr>
          <w:rFonts w:ascii="Times New Roman" w:hAnsi="Times New Roman"/>
          <w:sz w:val="21"/>
        </w:rPr>
        <w:t>Per qu</w:t>
      </w:r>
      <w:r>
        <w:rPr>
          <w:rFonts w:ascii="Times New Roman" w:hAnsi="Times New Roman"/>
          <w:sz w:val="21"/>
        </w:rPr>
        <w:t xml:space="preserve">esta ricerca ho trascorso </w:t>
      </w:r>
      <w:r w:rsidR="00ED22DA">
        <w:rPr>
          <w:rFonts w:ascii="Times New Roman" w:hAnsi="Times New Roman"/>
          <w:sz w:val="21"/>
        </w:rPr>
        <w:t xml:space="preserve">più volte </w:t>
      </w:r>
      <w:r>
        <w:rPr>
          <w:rFonts w:ascii="Times New Roman" w:hAnsi="Times New Roman"/>
          <w:sz w:val="21"/>
        </w:rPr>
        <w:t xml:space="preserve">alcuni mesi in Germania, dove ho studiato temi dell'estetica tedesca dell'Ottocento al </w:t>
      </w:r>
      <w:proofErr w:type="spellStart"/>
      <w:r>
        <w:rPr>
          <w:rFonts w:ascii="Times New Roman" w:hAnsi="Times New Roman"/>
          <w:sz w:val="21"/>
        </w:rPr>
        <w:t>Deutsches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Literaturarchiv</w:t>
      </w:r>
      <w:proofErr w:type="spellEnd"/>
      <w:r>
        <w:rPr>
          <w:rFonts w:ascii="Times New Roman" w:hAnsi="Times New Roman"/>
          <w:sz w:val="21"/>
        </w:rPr>
        <w:t xml:space="preserve"> di </w:t>
      </w:r>
      <w:proofErr w:type="spellStart"/>
      <w:r>
        <w:rPr>
          <w:rFonts w:ascii="Times New Roman" w:hAnsi="Times New Roman"/>
          <w:sz w:val="21"/>
        </w:rPr>
        <w:t>Marbach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am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Neckar</w:t>
      </w:r>
      <w:proofErr w:type="spellEnd"/>
      <w:r>
        <w:rPr>
          <w:rFonts w:ascii="Times New Roman" w:hAnsi="Times New Roman"/>
          <w:sz w:val="21"/>
        </w:rPr>
        <w:t xml:space="preserve"> e</w:t>
      </w:r>
      <w:r w:rsidR="00F41574">
        <w:rPr>
          <w:rFonts w:ascii="Times New Roman" w:hAnsi="Times New Roman"/>
          <w:sz w:val="21"/>
        </w:rPr>
        <w:t xml:space="preserve">, </w:t>
      </w:r>
      <w:r>
        <w:rPr>
          <w:rFonts w:ascii="Times New Roman" w:hAnsi="Times New Roman"/>
          <w:sz w:val="21"/>
        </w:rPr>
        <w:t>in seguito, a</w:t>
      </w:r>
      <w:r w:rsidR="00123301">
        <w:rPr>
          <w:rFonts w:ascii="Times New Roman" w:hAnsi="Times New Roman"/>
          <w:sz w:val="21"/>
        </w:rPr>
        <w:t xml:space="preserve">ll’Università </w:t>
      </w:r>
      <w:r>
        <w:rPr>
          <w:rFonts w:ascii="Times New Roman" w:hAnsi="Times New Roman"/>
          <w:sz w:val="21"/>
        </w:rPr>
        <w:t>d</w:t>
      </w:r>
      <w:r w:rsidR="00123301">
        <w:rPr>
          <w:rFonts w:ascii="Times New Roman" w:hAnsi="Times New Roman"/>
          <w:sz w:val="21"/>
        </w:rPr>
        <w:t>i</w:t>
      </w:r>
      <w:r>
        <w:rPr>
          <w:rFonts w:ascii="Times New Roman" w:hAnsi="Times New Roman"/>
          <w:sz w:val="21"/>
        </w:rPr>
        <w:t xml:space="preserve"> Amburgo, il neokantismo, con particolare riguardo a quello ispirato alla scuola di </w:t>
      </w:r>
      <w:proofErr w:type="spellStart"/>
      <w:r>
        <w:rPr>
          <w:rFonts w:ascii="Times New Roman" w:hAnsi="Times New Roman"/>
          <w:sz w:val="21"/>
        </w:rPr>
        <w:t>Marburg</w:t>
      </w:r>
      <w:proofErr w:type="spellEnd"/>
      <w:r>
        <w:rPr>
          <w:rFonts w:ascii="Times New Roman" w:hAnsi="Times New Roman"/>
          <w:sz w:val="21"/>
        </w:rPr>
        <w:t xml:space="preserve">. In quel periodo ho preso i primi contatti con il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Institute</w:t>
      </w:r>
      <w:proofErr w:type="spellEnd"/>
      <w:r>
        <w:rPr>
          <w:rFonts w:ascii="Times New Roman" w:hAnsi="Times New Roman"/>
          <w:sz w:val="21"/>
        </w:rPr>
        <w:t xml:space="preserve"> di Londra, dove ho svolto spesso ricerche anche negli anni successivi. In questi anni inoltre, essendosi precisato il tema di fondo della ricerca come quello del rapporto fra formazione simbolica e divenire storico, ho esteso lo studio agli studi teorici, di ispirazione kantiana, di Erwin </w:t>
      </w:r>
      <w:proofErr w:type="spellStart"/>
      <w:r>
        <w:rPr>
          <w:rFonts w:ascii="Times New Roman" w:hAnsi="Times New Roman"/>
          <w:sz w:val="21"/>
        </w:rPr>
        <w:t>Panofsky</w:t>
      </w:r>
      <w:proofErr w:type="spellEnd"/>
      <w:r>
        <w:rPr>
          <w:rFonts w:ascii="Times New Roman" w:hAnsi="Times New Roman"/>
          <w:sz w:val="21"/>
        </w:rPr>
        <w:t xml:space="preserve"> relativi al simbolo e al tempo storico.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>Nel novembre del 1983 ho terminato il libro su questi tem</w:t>
      </w:r>
      <w:r w:rsidR="00D10491">
        <w:rPr>
          <w:rFonts w:ascii="Times New Roman" w:hAnsi="Times New Roman"/>
          <w:sz w:val="21"/>
        </w:rPr>
        <w:t xml:space="preserve">i, pubblicato nel 1984 presso editore </w:t>
      </w:r>
      <w:proofErr w:type="spellStart"/>
      <w:r>
        <w:rPr>
          <w:rFonts w:ascii="Times New Roman" w:hAnsi="Times New Roman"/>
          <w:sz w:val="21"/>
        </w:rPr>
        <w:t>Marietti</w:t>
      </w:r>
      <w:proofErr w:type="spellEnd"/>
      <w:r>
        <w:rPr>
          <w:rFonts w:ascii="Times New Roman" w:hAnsi="Times New Roman"/>
          <w:sz w:val="21"/>
        </w:rPr>
        <w:t xml:space="preserve"> col titolo </w:t>
      </w:r>
      <w:r>
        <w:rPr>
          <w:rFonts w:ascii="Times New Roman" w:hAnsi="Times New Roman"/>
          <w:i/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demone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della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memoria</w:t>
      </w:r>
      <w:r>
        <w:rPr>
          <w:rFonts w:ascii="Times New Roman" w:hAnsi="Times New Roman"/>
          <w:sz w:val="21"/>
        </w:rPr>
        <w:t xml:space="preserve">. </w:t>
      </w:r>
      <w:r>
        <w:rPr>
          <w:rFonts w:ascii="Times New Roman" w:hAnsi="Times New Roman"/>
          <w:i/>
          <w:sz w:val="21"/>
        </w:rPr>
        <w:t>Simbolo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tempo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storico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, </w:t>
      </w:r>
      <w:proofErr w:type="spellStart"/>
      <w:r>
        <w:rPr>
          <w:rFonts w:ascii="Times New Roman" w:hAnsi="Times New Roman"/>
          <w:i/>
          <w:sz w:val="21"/>
        </w:rPr>
        <w:t>Cassirer</w:t>
      </w:r>
      <w:proofErr w:type="spellEnd"/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Panofsky</w:t>
      </w:r>
      <w:proofErr w:type="spellEnd"/>
      <w:r>
        <w:rPr>
          <w:rFonts w:ascii="Times New Roman" w:hAnsi="Times New Roman"/>
          <w:sz w:val="21"/>
        </w:rPr>
        <w:t xml:space="preserve">. In seguito il libro è stato tradotto in inglese e pubblicato nel 1989 negli Stati Uniti d'America, presso la Yale </w:t>
      </w:r>
      <w:proofErr w:type="spellStart"/>
      <w:r>
        <w:rPr>
          <w:rFonts w:ascii="Times New Roman" w:hAnsi="Times New Roman"/>
          <w:sz w:val="21"/>
        </w:rPr>
        <w:t>University</w:t>
      </w:r>
      <w:proofErr w:type="spellEnd"/>
      <w:r>
        <w:rPr>
          <w:rFonts w:ascii="Times New Roman" w:hAnsi="Times New Roman"/>
          <w:sz w:val="21"/>
        </w:rPr>
        <w:t xml:space="preserve"> Press, con il titolo </w:t>
      </w:r>
      <w:proofErr w:type="spellStart"/>
      <w:r>
        <w:rPr>
          <w:rFonts w:ascii="Times New Roman" w:hAnsi="Times New Roman"/>
          <w:i/>
          <w:sz w:val="21"/>
        </w:rPr>
        <w:t>Cassirer</w:t>
      </w:r>
      <w:proofErr w:type="spellEnd"/>
      <w:r>
        <w:rPr>
          <w:rFonts w:ascii="Times New Roman" w:hAnsi="Times New Roman"/>
          <w:sz w:val="21"/>
        </w:rPr>
        <w:t xml:space="preserve">, </w:t>
      </w:r>
      <w:proofErr w:type="spellStart"/>
      <w:r>
        <w:rPr>
          <w:rFonts w:ascii="Times New Roman" w:hAnsi="Times New Roman"/>
          <w:i/>
          <w:sz w:val="21"/>
        </w:rPr>
        <w:t>Panofsky</w:t>
      </w:r>
      <w:proofErr w:type="spellEnd"/>
      <w:r>
        <w:rPr>
          <w:rFonts w:ascii="Times New Roman" w:hAnsi="Times New Roman"/>
          <w:sz w:val="21"/>
        </w:rPr>
        <w:t xml:space="preserve">, </w:t>
      </w:r>
      <w:r>
        <w:rPr>
          <w:rFonts w:ascii="Times New Roman" w:hAnsi="Times New Roman"/>
          <w:i/>
          <w:sz w:val="21"/>
        </w:rPr>
        <w:t>and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. </w:t>
      </w:r>
      <w:proofErr w:type="spellStart"/>
      <w:r>
        <w:rPr>
          <w:rFonts w:ascii="Times New Roman" w:hAnsi="Times New Roman"/>
          <w:i/>
          <w:sz w:val="21"/>
        </w:rPr>
        <w:t>Symbol</w:t>
      </w:r>
      <w:proofErr w:type="spellEnd"/>
      <w:r>
        <w:rPr>
          <w:rFonts w:ascii="Times New Roman" w:hAnsi="Times New Roman"/>
          <w:sz w:val="21"/>
        </w:rPr>
        <w:t xml:space="preserve">, </w:t>
      </w:r>
      <w:r>
        <w:rPr>
          <w:rFonts w:ascii="Times New Roman" w:hAnsi="Times New Roman"/>
          <w:i/>
          <w:sz w:val="21"/>
        </w:rPr>
        <w:t>Art</w:t>
      </w:r>
      <w:r>
        <w:rPr>
          <w:rFonts w:ascii="Times New Roman" w:hAnsi="Times New Roman"/>
          <w:sz w:val="21"/>
        </w:rPr>
        <w:t xml:space="preserve">, </w:t>
      </w:r>
      <w:r>
        <w:rPr>
          <w:rFonts w:ascii="Times New Roman" w:hAnsi="Times New Roman"/>
          <w:i/>
          <w:sz w:val="21"/>
        </w:rPr>
        <w:t>and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History</w:t>
      </w:r>
      <w:proofErr w:type="spellEnd"/>
      <w:r>
        <w:rPr>
          <w:rFonts w:ascii="Times New Roman" w:hAnsi="Times New Roman"/>
          <w:sz w:val="21"/>
        </w:rPr>
        <w:t xml:space="preserve">. Nel marzo 1984 ho tenuto una relazione in tedesco sui temi del libro ad un convegno su </w:t>
      </w:r>
      <w:proofErr w:type="spellStart"/>
      <w:r>
        <w:rPr>
          <w:rFonts w:ascii="Times New Roman" w:hAnsi="Times New Roman"/>
          <w:sz w:val="21"/>
        </w:rPr>
        <w:t>Aby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a Bad </w:t>
      </w:r>
      <w:proofErr w:type="spellStart"/>
      <w:r>
        <w:rPr>
          <w:rFonts w:ascii="Times New Roman" w:hAnsi="Times New Roman"/>
          <w:sz w:val="21"/>
        </w:rPr>
        <w:t>Homburg</w:t>
      </w:r>
      <w:proofErr w:type="spellEnd"/>
      <w:r>
        <w:rPr>
          <w:rFonts w:ascii="Times New Roman" w:hAnsi="Times New Roman"/>
          <w:sz w:val="21"/>
        </w:rPr>
        <w:t>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>Nel 1981 ho preso servizio in qualità di ricercatore confermato presso l'Istituto di filosofia dell'Università di Roma 'La Sapienza'.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Nell'ambito degli studi di estetica mi sono anche occupata del pensiero di Edgar Wind, su cui ho tenuto una relazione al seminario sulla scuola di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tenutosi a Venezia </w:t>
      </w:r>
      <w:r w:rsidR="00D10491">
        <w:rPr>
          <w:rFonts w:ascii="Times New Roman" w:hAnsi="Times New Roman"/>
          <w:sz w:val="21"/>
        </w:rPr>
        <w:t xml:space="preserve">, a Palazzo </w:t>
      </w:r>
      <w:proofErr w:type="spellStart"/>
      <w:r w:rsidR="00D10491">
        <w:rPr>
          <w:rFonts w:ascii="Times New Roman" w:hAnsi="Times New Roman"/>
          <w:sz w:val="21"/>
        </w:rPr>
        <w:t>Fortuny</w:t>
      </w:r>
      <w:proofErr w:type="spellEnd"/>
      <w:r w:rsidR="00D10491">
        <w:rPr>
          <w:rFonts w:ascii="Times New Roman" w:hAnsi="Times New Roman"/>
          <w:sz w:val="21"/>
        </w:rPr>
        <w:t xml:space="preserve">, </w:t>
      </w:r>
      <w:r>
        <w:rPr>
          <w:rFonts w:ascii="Times New Roman" w:hAnsi="Times New Roman"/>
          <w:sz w:val="21"/>
        </w:rPr>
        <w:t>nel 1986, relazione pubblicata poi sulla rivista 'La Cultura'.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lastRenderedPageBreak/>
        <w:tab/>
        <w:t xml:space="preserve">Lo studio della dimensione storica del simbolo in letteratura, arte e scienza e l'interesse costante per l'approfondimento del problema del tempo, nonché la suggestione determinata dalla consuetudine col metodo degli studiosi del 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, teso a ricostruire nei loro molteplici aspetti le tradizioni culturali, hanno </w:t>
      </w:r>
      <w:r w:rsidR="00D10491">
        <w:rPr>
          <w:rFonts w:ascii="Times New Roman" w:hAnsi="Times New Roman"/>
          <w:sz w:val="21"/>
        </w:rPr>
        <w:t xml:space="preserve">determinato </w:t>
      </w:r>
      <w:r>
        <w:rPr>
          <w:rFonts w:ascii="Times New Roman" w:hAnsi="Times New Roman"/>
          <w:sz w:val="21"/>
        </w:rPr>
        <w:t xml:space="preserve">la necessità di rintracciare il formarsi della moderna concezione della temporalità e dell’immagine nella loro origine </w:t>
      </w:r>
      <w:proofErr w:type="spellStart"/>
      <w:r>
        <w:rPr>
          <w:rFonts w:ascii="Times New Roman" w:hAnsi="Times New Roman"/>
          <w:sz w:val="21"/>
        </w:rPr>
        <w:t>greco-cristiana</w:t>
      </w:r>
      <w:proofErr w:type="spellEnd"/>
      <w:r>
        <w:rPr>
          <w:rFonts w:ascii="Times New Roman" w:hAnsi="Times New Roman"/>
          <w:sz w:val="21"/>
        </w:rPr>
        <w:t xml:space="preserve">, e quindi nella filosofia tardo-antica, in particolare in </w:t>
      </w:r>
      <w:proofErr w:type="spellStart"/>
      <w:r>
        <w:rPr>
          <w:rFonts w:ascii="Times New Roman" w:hAnsi="Times New Roman"/>
          <w:sz w:val="21"/>
        </w:rPr>
        <w:t>Plotino</w:t>
      </w:r>
      <w:proofErr w:type="spellEnd"/>
      <w:r>
        <w:rPr>
          <w:rFonts w:ascii="Times New Roman" w:hAnsi="Times New Roman"/>
          <w:sz w:val="21"/>
        </w:rPr>
        <w:t xml:space="preserve"> e sant'Agostino. Avendo iniziato a studiare questi autori, ho scritto un articolo sul </w:t>
      </w:r>
      <w:r>
        <w:rPr>
          <w:rFonts w:ascii="Times New Roman" w:hAnsi="Times New Roman"/>
          <w:i/>
          <w:sz w:val="21"/>
        </w:rPr>
        <w:t>contra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Academicos</w:t>
      </w:r>
      <w:proofErr w:type="spellEnd"/>
      <w:r>
        <w:rPr>
          <w:rFonts w:ascii="Times New Roman" w:hAnsi="Times New Roman"/>
          <w:sz w:val="21"/>
        </w:rPr>
        <w:t xml:space="preserve"> di </w:t>
      </w:r>
      <w:proofErr w:type="spellStart"/>
      <w:r>
        <w:rPr>
          <w:rFonts w:ascii="Times New Roman" w:hAnsi="Times New Roman"/>
          <w:sz w:val="21"/>
        </w:rPr>
        <w:t>s.Agostino</w:t>
      </w:r>
      <w:proofErr w:type="spellEnd"/>
      <w:r>
        <w:rPr>
          <w:rFonts w:ascii="Times New Roman" w:hAnsi="Times New Roman"/>
          <w:sz w:val="21"/>
        </w:rPr>
        <w:t xml:space="preserve">, pubblicato dalla rivista 'Filosofia' nel 1991 e in seguito ho scritto sul trattato settimo della terza </w:t>
      </w:r>
      <w:r>
        <w:rPr>
          <w:rFonts w:ascii="Times New Roman" w:hAnsi="Times New Roman"/>
          <w:i/>
          <w:sz w:val="21"/>
        </w:rPr>
        <w:t>Enneade</w:t>
      </w:r>
      <w:r>
        <w:rPr>
          <w:rFonts w:ascii="Times New Roman" w:hAnsi="Times New Roman"/>
          <w:sz w:val="21"/>
        </w:rPr>
        <w:t xml:space="preserve"> ,</w:t>
      </w:r>
      <w:r w:rsidR="00D10491"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z w:val="21"/>
        </w:rPr>
        <w:t xml:space="preserve">sull'eternità e il tempo, un saggio pubblicato dalla stessa rivista. In quest’ultimo si evidenziava la natura di immagine di tutto ciò che ha luogo nel tempo </w:t>
      </w:r>
      <w:r w:rsidR="00D10491">
        <w:rPr>
          <w:rFonts w:ascii="Times New Roman" w:hAnsi="Times New Roman"/>
          <w:sz w:val="21"/>
        </w:rPr>
        <w:t>secondo la dottrina</w:t>
      </w:r>
      <w:r>
        <w:rPr>
          <w:rFonts w:ascii="Times New Roman" w:hAnsi="Times New Roman"/>
          <w:sz w:val="21"/>
        </w:rPr>
        <w:t xml:space="preserve"> neoplatoni</w:t>
      </w:r>
      <w:r w:rsidR="00D10491">
        <w:rPr>
          <w:rFonts w:ascii="Times New Roman" w:hAnsi="Times New Roman"/>
          <w:sz w:val="21"/>
        </w:rPr>
        <w:t>ca</w:t>
      </w:r>
      <w:r>
        <w:rPr>
          <w:rFonts w:ascii="Times New Roman" w:hAnsi="Times New Roman"/>
          <w:sz w:val="21"/>
        </w:rPr>
        <w:t xml:space="preserve">. Nel frattempo, nell’ambito degli interessi sviluppatisi sulle esperienze culturali della tarda antichità e sul loro sfondo religioso, ho svolto ricerche sulle fonti dei temi gnostico-biblici in </w:t>
      </w:r>
      <w:r>
        <w:rPr>
          <w:rFonts w:ascii="Times New Roman" w:hAnsi="Times New Roman"/>
          <w:i/>
          <w:sz w:val="21"/>
        </w:rPr>
        <w:t>Giuseppe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i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suoi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fratelli</w:t>
      </w:r>
      <w:r>
        <w:rPr>
          <w:rFonts w:ascii="Times New Roman" w:hAnsi="Times New Roman"/>
          <w:sz w:val="21"/>
        </w:rPr>
        <w:t xml:space="preserve"> di Thomas Mann, che ho esposto in un articolo uscito nella rivista 'Studi germanici'.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1989 ho partecipato a un convegno sul tema della memoria culturale a </w:t>
      </w:r>
      <w:proofErr w:type="spellStart"/>
      <w:r>
        <w:rPr>
          <w:rFonts w:ascii="Times New Roman" w:hAnsi="Times New Roman"/>
          <w:sz w:val="21"/>
        </w:rPr>
        <w:t>Heidelberg</w:t>
      </w:r>
      <w:proofErr w:type="spellEnd"/>
      <w:r>
        <w:rPr>
          <w:rFonts w:ascii="Times New Roman" w:hAnsi="Times New Roman"/>
          <w:sz w:val="21"/>
        </w:rPr>
        <w:t xml:space="preserve">, organizzato da </w:t>
      </w:r>
      <w:proofErr w:type="spellStart"/>
      <w:r>
        <w:rPr>
          <w:rFonts w:ascii="Times New Roman" w:hAnsi="Times New Roman"/>
          <w:sz w:val="21"/>
        </w:rPr>
        <w:t>Aleida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Assmann</w:t>
      </w:r>
      <w:proofErr w:type="spellEnd"/>
      <w:r>
        <w:rPr>
          <w:rFonts w:ascii="Times New Roman" w:hAnsi="Times New Roman"/>
          <w:sz w:val="21"/>
        </w:rPr>
        <w:t xml:space="preserve"> e Dietrich </w:t>
      </w:r>
      <w:proofErr w:type="spellStart"/>
      <w:r>
        <w:rPr>
          <w:rFonts w:ascii="Times New Roman" w:hAnsi="Times New Roman"/>
          <w:sz w:val="21"/>
        </w:rPr>
        <w:t>Harth</w:t>
      </w:r>
      <w:proofErr w:type="spellEnd"/>
      <w:r>
        <w:rPr>
          <w:rFonts w:ascii="Times New Roman" w:hAnsi="Times New Roman"/>
          <w:sz w:val="21"/>
        </w:rPr>
        <w:t xml:space="preserve">, con una relazione in tedesco sulla memoria nel libro X delle </w:t>
      </w:r>
      <w:r>
        <w:rPr>
          <w:rFonts w:ascii="Times New Roman" w:hAnsi="Times New Roman"/>
          <w:i/>
          <w:sz w:val="21"/>
        </w:rPr>
        <w:t>Confessioni</w:t>
      </w:r>
      <w:r>
        <w:rPr>
          <w:rFonts w:ascii="Times New Roman" w:hAnsi="Times New Roman"/>
          <w:sz w:val="21"/>
        </w:rPr>
        <w:t xml:space="preserve"> di </w:t>
      </w:r>
      <w:proofErr w:type="spellStart"/>
      <w:r>
        <w:rPr>
          <w:rFonts w:ascii="Times New Roman" w:hAnsi="Times New Roman"/>
          <w:sz w:val="21"/>
        </w:rPr>
        <w:t>s.Agostino</w:t>
      </w:r>
      <w:proofErr w:type="spellEnd"/>
      <w:r>
        <w:rPr>
          <w:rFonts w:ascii="Times New Roman" w:hAnsi="Times New Roman"/>
          <w:sz w:val="21"/>
        </w:rPr>
        <w:t xml:space="preserve">, pubblicata poi negli atti del convegno. 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Nell’ambito dei miei studi sul rapporto tra filosofia antica e filosofia moderna, ho svolto nel corso del 1995 una ricerca sull’interpretazione </w:t>
      </w:r>
      <w:proofErr w:type="spellStart"/>
      <w:r>
        <w:rPr>
          <w:rFonts w:ascii="Times New Roman" w:hAnsi="Times New Roman"/>
          <w:sz w:val="21"/>
        </w:rPr>
        <w:t>cassireriana</w:t>
      </w:r>
      <w:proofErr w:type="spellEnd"/>
      <w:r>
        <w:rPr>
          <w:rFonts w:ascii="Times New Roman" w:hAnsi="Times New Roman"/>
          <w:sz w:val="21"/>
        </w:rPr>
        <w:t xml:space="preserve"> dei miti platonici. Il risultato di tale ricerca è stato pubblicato nella rivista torinese ‘Filosofia’.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marzo del 1996 ho partecipato al convegno su “Interpretazione e vocazione”, tenutosi a Macerata, con una relazione su “La vocazione nel </w:t>
      </w:r>
      <w:proofErr w:type="spellStart"/>
      <w:r>
        <w:rPr>
          <w:rFonts w:ascii="Times New Roman" w:hAnsi="Times New Roman"/>
          <w:i/>
          <w:sz w:val="21"/>
        </w:rPr>
        <w:t>Bildungsroman</w:t>
      </w:r>
      <w:proofErr w:type="spellEnd"/>
      <w:r>
        <w:rPr>
          <w:rFonts w:ascii="Times New Roman" w:hAnsi="Times New Roman"/>
          <w:sz w:val="21"/>
        </w:rPr>
        <w:t xml:space="preserve"> : la </w:t>
      </w:r>
      <w:r>
        <w:rPr>
          <w:rFonts w:ascii="Times New Roman" w:hAnsi="Times New Roman"/>
          <w:i/>
          <w:sz w:val="21"/>
        </w:rPr>
        <w:t xml:space="preserve">Wilhelm </w:t>
      </w:r>
      <w:proofErr w:type="spellStart"/>
      <w:r>
        <w:rPr>
          <w:rFonts w:ascii="Times New Roman" w:hAnsi="Times New Roman"/>
          <w:i/>
          <w:sz w:val="21"/>
        </w:rPr>
        <w:t>Meisters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theatralische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Sendung</w:t>
      </w:r>
      <w:proofErr w:type="spellEnd"/>
      <w:r>
        <w:rPr>
          <w:rFonts w:ascii="Times New Roman" w:hAnsi="Times New Roman"/>
          <w:sz w:val="21"/>
        </w:rPr>
        <w:t xml:space="preserve"> di Goethe”.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maggio del 1998 ho preso parte a un seminario del Centro di Studi agostiniani di Perugia, tenutosi a </w:t>
      </w:r>
      <w:proofErr w:type="spellStart"/>
      <w:r>
        <w:rPr>
          <w:rFonts w:ascii="Times New Roman" w:hAnsi="Times New Roman"/>
          <w:sz w:val="21"/>
        </w:rPr>
        <w:t>Cascia</w:t>
      </w:r>
      <w:proofErr w:type="spellEnd"/>
      <w:r>
        <w:rPr>
          <w:rFonts w:ascii="Times New Roman" w:hAnsi="Times New Roman"/>
          <w:sz w:val="21"/>
        </w:rPr>
        <w:t xml:space="preserve"> e concernente un vasto programma di ricerca sulla presenza di </w:t>
      </w:r>
      <w:proofErr w:type="spellStart"/>
      <w:r>
        <w:rPr>
          <w:rFonts w:ascii="Times New Roman" w:hAnsi="Times New Roman"/>
          <w:sz w:val="21"/>
        </w:rPr>
        <w:t>s.Agostino</w:t>
      </w:r>
      <w:proofErr w:type="spellEnd"/>
      <w:r>
        <w:rPr>
          <w:rFonts w:ascii="Times New Roman" w:hAnsi="Times New Roman"/>
          <w:sz w:val="21"/>
        </w:rPr>
        <w:t xml:space="preserve"> in pensatori eminenti del Novecento. Nel giugno del 1999, nell’ambito dello stesso gruppo di studio e sempre a </w:t>
      </w:r>
      <w:proofErr w:type="spellStart"/>
      <w:r>
        <w:rPr>
          <w:rFonts w:ascii="Times New Roman" w:hAnsi="Times New Roman"/>
          <w:sz w:val="21"/>
        </w:rPr>
        <w:t>Cascia</w:t>
      </w:r>
      <w:proofErr w:type="spellEnd"/>
      <w:r>
        <w:rPr>
          <w:rFonts w:ascii="Times New Roman" w:hAnsi="Times New Roman"/>
          <w:sz w:val="21"/>
        </w:rPr>
        <w:t xml:space="preserve">, ho tenuto una relazione su </w:t>
      </w:r>
      <w:proofErr w:type="spellStart"/>
      <w:r>
        <w:rPr>
          <w:rFonts w:ascii="Times New Roman" w:hAnsi="Times New Roman"/>
          <w:sz w:val="21"/>
        </w:rPr>
        <w:t>Bergson</w:t>
      </w:r>
      <w:proofErr w:type="spellEnd"/>
      <w:r>
        <w:rPr>
          <w:rFonts w:ascii="Times New Roman" w:hAnsi="Times New Roman"/>
          <w:sz w:val="21"/>
        </w:rPr>
        <w:t xml:space="preserve"> e </w:t>
      </w:r>
      <w:proofErr w:type="spellStart"/>
      <w:r>
        <w:rPr>
          <w:rFonts w:ascii="Times New Roman" w:hAnsi="Times New Roman"/>
          <w:sz w:val="21"/>
        </w:rPr>
        <w:t>s.Agostino</w:t>
      </w:r>
      <w:proofErr w:type="spellEnd"/>
      <w:r>
        <w:rPr>
          <w:rFonts w:ascii="Times New Roman" w:hAnsi="Times New Roman"/>
          <w:sz w:val="21"/>
        </w:rPr>
        <w:t>, che verrà pubblicata negli atti.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giugno del 1998 ho preso parte a un convegno su </w:t>
      </w:r>
      <w:proofErr w:type="spellStart"/>
      <w:r>
        <w:rPr>
          <w:rFonts w:ascii="Times New Roman" w:hAnsi="Times New Roman"/>
          <w:sz w:val="21"/>
        </w:rPr>
        <w:t>Aby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tenutosi a Siena, dove ho svolto una relazione sul tema della polarità nello storico dell’arte tedesco.</w:t>
      </w:r>
    </w:p>
    <w:p w:rsidR="00D10491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luglio-agosto del 1998 ho partecipato a un convegno internazionale organizzato  a </w:t>
      </w:r>
      <w:proofErr w:type="spellStart"/>
      <w:r>
        <w:rPr>
          <w:rFonts w:ascii="Times New Roman" w:hAnsi="Times New Roman"/>
          <w:sz w:val="21"/>
        </w:rPr>
        <w:t>Tübingen</w:t>
      </w:r>
      <w:proofErr w:type="spellEnd"/>
      <w:r>
        <w:rPr>
          <w:rFonts w:ascii="Times New Roman" w:hAnsi="Times New Roman"/>
          <w:sz w:val="21"/>
        </w:rPr>
        <w:t xml:space="preserve"> dalla International Society </w:t>
      </w:r>
      <w:proofErr w:type="spellStart"/>
      <w:r>
        <w:rPr>
          <w:rFonts w:ascii="Times New Roman" w:hAnsi="Times New Roman"/>
          <w:sz w:val="21"/>
        </w:rPr>
        <w:t>for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Classical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Tradition</w:t>
      </w:r>
      <w:proofErr w:type="spellEnd"/>
      <w:r>
        <w:rPr>
          <w:rFonts w:ascii="Times New Roman" w:hAnsi="Times New Roman"/>
          <w:sz w:val="21"/>
        </w:rPr>
        <w:t xml:space="preserve">, dove ho tenuto una relazione sul concetto di libertà in </w:t>
      </w:r>
      <w:proofErr w:type="spellStart"/>
      <w:r>
        <w:rPr>
          <w:rFonts w:ascii="Times New Roman" w:hAnsi="Times New Roman"/>
          <w:sz w:val="21"/>
        </w:rPr>
        <w:t>Plotino</w:t>
      </w:r>
      <w:proofErr w:type="spellEnd"/>
      <w:r>
        <w:rPr>
          <w:rFonts w:ascii="Times New Roman" w:hAnsi="Times New Roman"/>
          <w:sz w:val="21"/>
        </w:rPr>
        <w:t xml:space="preserve"> e </w:t>
      </w:r>
      <w:proofErr w:type="spellStart"/>
      <w:r>
        <w:rPr>
          <w:rFonts w:ascii="Times New Roman" w:hAnsi="Times New Roman"/>
          <w:sz w:val="21"/>
        </w:rPr>
        <w:t>Schelling</w:t>
      </w:r>
      <w:proofErr w:type="spellEnd"/>
      <w:r>
        <w:rPr>
          <w:rFonts w:ascii="Times New Roman" w:hAnsi="Times New Roman"/>
          <w:sz w:val="21"/>
        </w:rPr>
        <w:t xml:space="preserve">. 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marzo del 1999 ho partecipato a un convegno di filosofia antica tenutosi a Macerata dal titolo “La Gigantomachia”, con una relazione sull’interpretazione platonica e aristotelica della tragedia </w:t>
      </w:r>
      <w:proofErr w:type="spellStart"/>
      <w:r>
        <w:rPr>
          <w:rFonts w:ascii="Times New Roman" w:hAnsi="Times New Roman"/>
          <w:sz w:val="21"/>
        </w:rPr>
        <w:t>attica</w:t>
      </w:r>
      <w:proofErr w:type="spellEnd"/>
      <w:r>
        <w:rPr>
          <w:rFonts w:ascii="Times New Roman" w:hAnsi="Times New Roman"/>
          <w:sz w:val="21"/>
        </w:rPr>
        <w:t xml:space="preserve">. </w:t>
      </w:r>
      <w:r w:rsidR="00D10491">
        <w:rPr>
          <w:rFonts w:ascii="Times New Roman" w:hAnsi="Times New Roman"/>
          <w:sz w:val="21"/>
        </w:rPr>
        <w:t>R</w:t>
      </w:r>
      <w:r>
        <w:rPr>
          <w:rFonts w:ascii="Times New Roman" w:hAnsi="Times New Roman"/>
          <w:sz w:val="21"/>
        </w:rPr>
        <w:t xml:space="preserve">elazione </w:t>
      </w:r>
      <w:r w:rsidR="009E2A12">
        <w:rPr>
          <w:rFonts w:ascii="Times New Roman" w:hAnsi="Times New Roman"/>
          <w:sz w:val="21"/>
        </w:rPr>
        <w:t xml:space="preserve">è stata </w:t>
      </w:r>
      <w:r>
        <w:rPr>
          <w:rFonts w:ascii="Times New Roman" w:hAnsi="Times New Roman"/>
          <w:sz w:val="21"/>
        </w:rPr>
        <w:t>pubblicata negli atti del convegno</w:t>
      </w:r>
      <w:r w:rsidR="009E2A12">
        <w:rPr>
          <w:rFonts w:ascii="Times New Roman" w:hAnsi="Times New Roman"/>
          <w:sz w:val="21"/>
        </w:rPr>
        <w:t>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maggio del 1999 ho tenuto un seminario presso l’Istituto per gli studi storici di Napoli sul tema della libertà  in </w:t>
      </w:r>
      <w:proofErr w:type="spellStart"/>
      <w:r>
        <w:rPr>
          <w:rFonts w:ascii="Times New Roman" w:hAnsi="Times New Roman"/>
          <w:sz w:val="21"/>
        </w:rPr>
        <w:t>Schelling</w:t>
      </w:r>
      <w:proofErr w:type="spellEnd"/>
      <w:r>
        <w:rPr>
          <w:rFonts w:ascii="Times New Roman" w:hAnsi="Times New Roman"/>
          <w:sz w:val="21"/>
        </w:rPr>
        <w:t xml:space="preserve">, per i borsisti di quell’Istituto. 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lastRenderedPageBreak/>
        <w:tab/>
        <w:t xml:space="preserve">Nel novembre del 2000 ho </w:t>
      </w:r>
      <w:r w:rsidR="00123301">
        <w:rPr>
          <w:rFonts w:ascii="Times New Roman" w:hAnsi="Times New Roman"/>
          <w:sz w:val="21"/>
        </w:rPr>
        <w:t>avuto</w:t>
      </w:r>
      <w:r>
        <w:rPr>
          <w:rFonts w:ascii="Times New Roman" w:hAnsi="Times New Roman"/>
          <w:sz w:val="21"/>
        </w:rPr>
        <w:t xml:space="preserve"> l’idoneità di professore associato in Estetica in un concorso bandito dall’Università di Macerata e nel luglio 2001 sono stata chiamata dalla facoltà di Lettere della stessa università, dove ho preso servizio il primo di ottobre dello stesso anno.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>In quella data ho assunto anche, oltre all’affidamento di Estetica presso il corso di Laurea di Scienze della formazione, l’affidamento di Esteti</w:t>
      </w:r>
      <w:r w:rsidR="00D10491">
        <w:rPr>
          <w:rFonts w:ascii="Times New Roman" w:hAnsi="Times New Roman"/>
          <w:sz w:val="21"/>
        </w:rPr>
        <w:t>ca presso il Corso di l</w:t>
      </w:r>
      <w:r>
        <w:rPr>
          <w:rFonts w:ascii="Times New Roman" w:hAnsi="Times New Roman"/>
          <w:sz w:val="21"/>
        </w:rPr>
        <w:t>aurea interfacoltà di Scienze della comunicazione della stessa Università</w:t>
      </w:r>
      <w:r w:rsidR="009E2A12">
        <w:rPr>
          <w:rFonts w:ascii="Times New Roman" w:hAnsi="Times New Roman"/>
          <w:sz w:val="21"/>
        </w:rPr>
        <w:t>, insegnamento che ho mantenuto ogni anno, fino a quando il corso è diventato Facoltà di Scienze della comunicazione presso cui sono stata trasferita</w:t>
      </w:r>
      <w:r w:rsidR="002E6243">
        <w:rPr>
          <w:rFonts w:ascii="Times New Roman" w:hAnsi="Times New Roman"/>
          <w:sz w:val="21"/>
        </w:rPr>
        <w:t xml:space="preserve"> su mia richiesta</w:t>
      </w:r>
      <w:r w:rsidR="009E2A12">
        <w:rPr>
          <w:rFonts w:ascii="Times New Roman" w:hAnsi="Times New Roman"/>
          <w:sz w:val="21"/>
        </w:rPr>
        <w:t xml:space="preserve"> nel 2005</w:t>
      </w:r>
      <w:r>
        <w:rPr>
          <w:rFonts w:ascii="Times New Roman" w:hAnsi="Times New Roman"/>
          <w:sz w:val="21"/>
        </w:rPr>
        <w:t>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novembre del 2001 ho tenuto una relazione sulle radici culturali e filosofiche del concetto di polarità in </w:t>
      </w:r>
      <w:proofErr w:type="spellStart"/>
      <w:r>
        <w:rPr>
          <w:rFonts w:ascii="Times New Roman" w:hAnsi="Times New Roman"/>
          <w:sz w:val="21"/>
        </w:rPr>
        <w:t>Aby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</w:t>
      </w:r>
      <w:r w:rsidR="009E2A12">
        <w:rPr>
          <w:rFonts w:ascii="Times New Roman" w:hAnsi="Times New Roman"/>
          <w:sz w:val="21"/>
        </w:rPr>
        <w:t xml:space="preserve">ad </w:t>
      </w:r>
      <w:r>
        <w:rPr>
          <w:rFonts w:ascii="Times New Roman" w:hAnsi="Times New Roman"/>
          <w:sz w:val="21"/>
        </w:rPr>
        <w:t xml:space="preserve">un convegno su </w:t>
      </w:r>
      <w:r w:rsidR="00D10491">
        <w:rPr>
          <w:rFonts w:ascii="Times New Roman" w:hAnsi="Times New Roman"/>
          <w:sz w:val="21"/>
        </w:rPr>
        <w:t>“</w:t>
      </w:r>
      <w:r>
        <w:rPr>
          <w:rFonts w:ascii="Times New Roman" w:hAnsi="Times New Roman"/>
          <w:sz w:val="21"/>
        </w:rPr>
        <w:t xml:space="preserve">Immagine e idea in </w:t>
      </w:r>
      <w:proofErr w:type="spellStart"/>
      <w:r>
        <w:rPr>
          <w:rFonts w:ascii="Times New Roman" w:hAnsi="Times New Roman"/>
          <w:sz w:val="21"/>
        </w:rPr>
        <w:t>Aby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 w:rsidR="00D10491">
        <w:rPr>
          <w:rFonts w:ascii="Times New Roman" w:hAnsi="Times New Roman"/>
          <w:sz w:val="21"/>
        </w:rPr>
        <w:t xml:space="preserve">” a Roma </w:t>
      </w:r>
      <w:r>
        <w:rPr>
          <w:rFonts w:ascii="Times New Roman" w:hAnsi="Times New Roman"/>
          <w:sz w:val="21"/>
        </w:rPr>
        <w:t>La Sapienza</w:t>
      </w:r>
      <w:r w:rsidR="009E2A12">
        <w:rPr>
          <w:rFonts w:ascii="Times New Roman" w:hAnsi="Times New Roman"/>
          <w:sz w:val="21"/>
        </w:rPr>
        <w:t>, relazione pubblicata negli Atti.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Ancora su  </w:t>
      </w:r>
      <w:r w:rsidR="00D10491">
        <w:rPr>
          <w:rFonts w:ascii="Times New Roman" w:hAnsi="Times New Roman"/>
          <w:sz w:val="21"/>
        </w:rPr>
        <w:t>“</w:t>
      </w:r>
      <w:r>
        <w:rPr>
          <w:rFonts w:ascii="Times New Roman" w:hAnsi="Times New Roman"/>
          <w:sz w:val="21"/>
        </w:rPr>
        <w:t xml:space="preserve">Il mondo classico nella Firenze di </w:t>
      </w:r>
      <w:proofErr w:type="spellStart"/>
      <w:r>
        <w:rPr>
          <w:rFonts w:ascii="Times New Roman" w:hAnsi="Times New Roman"/>
          <w:sz w:val="21"/>
        </w:rPr>
        <w:t>Aby</w:t>
      </w:r>
      <w:proofErr w:type="spellEnd"/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 w:rsidR="00D10491">
        <w:rPr>
          <w:rFonts w:ascii="Times New Roman" w:hAnsi="Times New Roman"/>
          <w:sz w:val="21"/>
        </w:rPr>
        <w:t>”</w:t>
      </w:r>
      <w:r>
        <w:rPr>
          <w:rFonts w:ascii="Times New Roman" w:hAnsi="Times New Roman"/>
          <w:sz w:val="21"/>
        </w:rPr>
        <w:t xml:space="preserve"> ho tenuto una relazione al seminario sulla </w:t>
      </w:r>
      <w:r w:rsidR="009E2A12">
        <w:rPr>
          <w:rFonts w:ascii="Times New Roman" w:hAnsi="Times New Roman"/>
          <w:sz w:val="21"/>
        </w:rPr>
        <w:t>“</w:t>
      </w:r>
      <w:r>
        <w:rPr>
          <w:rFonts w:ascii="Times New Roman" w:hAnsi="Times New Roman"/>
          <w:sz w:val="21"/>
        </w:rPr>
        <w:t>Cultura a Firenze fra ottocento e novecento</w:t>
      </w:r>
      <w:r w:rsidR="009E2A12">
        <w:rPr>
          <w:rFonts w:ascii="Times New Roman" w:hAnsi="Times New Roman"/>
          <w:sz w:val="21"/>
        </w:rPr>
        <w:t>”</w:t>
      </w:r>
      <w:r>
        <w:rPr>
          <w:rFonts w:ascii="Times New Roman" w:hAnsi="Times New Roman"/>
          <w:sz w:val="21"/>
        </w:rPr>
        <w:t xml:space="preserve"> tenutosi a Firenze nel maggio del 2002</w:t>
      </w:r>
      <w:r w:rsidR="009E2A12">
        <w:rPr>
          <w:rFonts w:ascii="Times New Roman" w:hAnsi="Times New Roman"/>
          <w:sz w:val="21"/>
        </w:rPr>
        <w:t>, relazione pubblicata negli Atti del convegno</w:t>
      </w:r>
      <w:r>
        <w:rPr>
          <w:rFonts w:ascii="Times New Roman" w:hAnsi="Times New Roman"/>
          <w:sz w:val="21"/>
        </w:rPr>
        <w:t>.</w:t>
      </w:r>
    </w:p>
    <w:p w:rsidR="00E752CB" w:rsidRDefault="00E752CB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</w:r>
      <w:r w:rsidR="009E2A12">
        <w:rPr>
          <w:rFonts w:ascii="Times New Roman" w:hAnsi="Times New Roman"/>
          <w:sz w:val="21"/>
        </w:rPr>
        <w:t xml:space="preserve">Dall’anno accademico 2003-2004 </w:t>
      </w:r>
      <w:r w:rsidR="00D10491">
        <w:rPr>
          <w:rFonts w:ascii="Times New Roman" w:hAnsi="Times New Roman"/>
          <w:sz w:val="21"/>
        </w:rPr>
        <w:t xml:space="preserve">al 2006-2007 ho </w:t>
      </w:r>
      <w:r w:rsidR="009E2A12">
        <w:rPr>
          <w:rFonts w:ascii="Times New Roman" w:hAnsi="Times New Roman"/>
          <w:sz w:val="21"/>
        </w:rPr>
        <w:t>ten</w:t>
      </w:r>
      <w:r w:rsidR="00D10491">
        <w:rPr>
          <w:rFonts w:ascii="Times New Roman" w:hAnsi="Times New Roman"/>
          <w:sz w:val="21"/>
        </w:rPr>
        <w:t>uto lezioni</w:t>
      </w:r>
      <w:r w:rsidR="009E2A12">
        <w:rPr>
          <w:rFonts w:ascii="Times New Roman" w:hAnsi="Times New Roman"/>
          <w:sz w:val="21"/>
        </w:rPr>
        <w:t xml:space="preserve"> sull’immortalità dell’anima in Platone e sulla concezione del Bello in Platone e nelle </w:t>
      </w:r>
      <w:r w:rsidR="009E2A12" w:rsidRPr="00D10491">
        <w:rPr>
          <w:rFonts w:ascii="Times New Roman" w:hAnsi="Times New Roman"/>
          <w:i/>
          <w:sz w:val="21"/>
        </w:rPr>
        <w:t>Enneadi</w:t>
      </w:r>
      <w:r w:rsidR="009E2A12">
        <w:rPr>
          <w:rFonts w:ascii="Times New Roman" w:hAnsi="Times New Roman"/>
          <w:sz w:val="21"/>
        </w:rPr>
        <w:t xml:space="preserve"> di </w:t>
      </w:r>
      <w:proofErr w:type="spellStart"/>
      <w:r w:rsidR="009E2A12">
        <w:rPr>
          <w:rFonts w:ascii="Times New Roman" w:hAnsi="Times New Roman"/>
          <w:sz w:val="21"/>
        </w:rPr>
        <w:t>Plotino</w:t>
      </w:r>
      <w:proofErr w:type="spellEnd"/>
      <w:r w:rsidR="001267EE">
        <w:rPr>
          <w:rFonts w:ascii="Times New Roman" w:hAnsi="Times New Roman"/>
          <w:sz w:val="21"/>
        </w:rPr>
        <w:t xml:space="preserve"> presso l’Università Pontificia </w:t>
      </w:r>
      <w:proofErr w:type="spellStart"/>
      <w:r w:rsidR="001267EE">
        <w:rPr>
          <w:rFonts w:ascii="Times New Roman" w:hAnsi="Times New Roman"/>
          <w:sz w:val="21"/>
        </w:rPr>
        <w:t>Urbaniana</w:t>
      </w:r>
      <w:proofErr w:type="spellEnd"/>
      <w:r w:rsidR="001267EE">
        <w:rPr>
          <w:rFonts w:ascii="Times New Roman" w:hAnsi="Times New Roman"/>
          <w:sz w:val="21"/>
        </w:rPr>
        <w:t xml:space="preserve"> di Roma.</w:t>
      </w: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>Nel febbraio</w:t>
      </w:r>
      <w:r w:rsidR="00D10491">
        <w:rPr>
          <w:rFonts w:ascii="Times New Roman" w:hAnsi="Times New Roman"/>
          <w:sz w:val="21"/>
        </w:rPr>
        <w:t xml:space="preserve"> 2004 ho preso parte a un S</w:t>
      </w:r>
      <w:r>
        <w:rPr>
          <w:rFonts w:ascii="Times New Roman" w:hAnsi="Times New Roman"/>
          <w:sz w:val="21"/>
        </w:rPr>
        <w:t xml:space="preserve">eminario di fenomenologia presso l’Università di Macerata, </w:t>
      </w:r>
      <w:r w:rsidR="002E6243">
        <w:rPr>
          <w:rFonts w:ascii="Times New Roman" w:hAnsi="Times New Roman"/>
          <w:sz w:val="21"/>
        </w:rPr>
        <w:t xml:space="preserve">con una </w:t>
      </w:r>
      <w:r>
        <w:rPr>
          <w:rFonts w:ascii="Times New Roman" w:hAnsi="Times New Roman"/>
          <w:sz w:val="21"/>
        </w:rPr>
        <w:t xml:space="preserve"> relazione pubblicata negli atti</w:t>
      </w:r>
      <w:r w:rsidR="002E6243">
        <w:rPr>
          <w:rFonts w:ascii="Times New Roman" w:hAnsi="Times New Roman"/>
          <w:sz w:val="21"/>
        </w:rPr>
        <w:t xml:space="preserve"> usciti nel settembre 2007 con il titolo </w:t>
      </w:r>
      <w:r w:rsidR="002E6243">
        <w:rPr>
          <w:rFonts w:ascii="Times New Roman" w:hAnsi="Times New Roman"/>
          <w:i/>
          <w:sz w:val="21"/>
        </w:rPr>
        <w:t>Disseminazioni fenomenologiche</w:t>
      </w:r>
      <w:r>
        <w:rPr>
          <w:rFonts w:ascii="Times New Roman" w:hAnsi="Times New Roman"/>
          <w:sz w:val="21"/>
        </w:rPr>
        <w:t>.</w:t>
      </w:r>
      <w:r>
        <w:rPr>
          <w:rFonts w:ascii="Times New Roman" w:hAnsi="Times New Roman"/>
          <w:sz w:val="21"/>
        </w:rPr>
        <w:tab/>
      </w:r>
    </w:p>
    <w:p w:rsidR="001267EE" w:rsidRDefault="001267EE" w:rsidP="001267EE">
      <w:pPr>
        <w:spacing w:line="360" w:lineRule="auto"/>
        <w:ind w:firstLine="708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Nell’ottobre 2004 ho tenuto una relazione su Thomas Mann e l’Oriente in un seminario a Macerata dal titolo </w:t>
      </w:r>
      <w:r w:rsidR="0087340B">
        <w:rPr>
          <w:rFonts w:ascii="Times New Roman" w:hAnsi="Times New Roman"/>
          <w:sz w:val="21"/>
        </w:rPr>
        <w:t>“</w:t>
      </w:r>
      <w:r>
        <w:rPr>
          <w:rFonts w:ascii="Times New Roman" w:hAnsi="Times New Roman"/>
          <w:sz w:val="21"/>
        </w:rPr>
        <w:t>L’Oriente nella cultura dell’Occidente</w:t>
      </w:r>
      <w:r w:rsidR="0087340B">
        <w:rPr>
          <w:rFonts w:ascii="Times New Roman" w:hAnsi="Times New Roman"/>
          <w:sz w:val="21"/>
        </w:rPr>
        <w:t>”</w:t>
      </w:r>
      <w:r>
        <w:rPr>
          <w:rFonts w:ascii="Times New Roman" w:hAnsi="Times New Roman"/>
          <w:sz w:val="21"/>
        </w:rPr>
        <w:t>.</w:t>
      </w: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marzo del 2004 ho preso parte all’annuale convegno della Società Italiana di Estetica a Catania, dal titolo </w:t>
      </w:r>
      <w:r w:rsidR="002749FF">
        <w:rPr>
          <w:rFonts w:ascii="Times New Roman" w:hAnsi="Times New Roman"/>
          <w:sz w:val="21"/>
        </w:rPr>
        <w:t>“</w:t>
      </w:r>
      <w:r>
        <w:rPr>
          <w:rFonts w:ascii="Times New Roman" w:hAnsi="Times New Roman"/>
          <w:sz w:val="21"/>
        </w:rPr>
        <w:t>Dire Estetica</w:t>
      </w:r>
      <w:r w:rsidR="002749FF">
        <w:rPr>
          <w:rFonts w:ascii="Times New Roman" w:hAnsi="Times New Roman"/>
          <w:sz w:val="21"/>
        </w:rPr>
        <w:t>”</w:t>
      </w:r>
      <w:r>
        <w:rPr>
          <w:rFonts w:ascii="Times New Roman" w:hAnsi="Times New Roman"/>
          <w:sz w:val="21"/>
        </w:rPr>
        <w:t>.</w:t>
      </w: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novembre 2004 ho partecipato a un seminario all’Università di Palermo su Rudolf </w:t>
      </w:r>
      <w:proofErr w:type="spellStart"/>
      <w:r>
        <w:rPr>
          <w:rFonts w:ascii="Times New Roman" w:hAnsi="Times New Roman"/>
          <w:sz w:val="21"/>
        </w:rPr>
        <w:t>Arnheim</w:t>
      </w:r>
      <w:proofErr w:type="spellEnd"/>
      <w:r>
        <w:rPr>
          <w:rFonts w:ascii="Times New Roman" w:hAnsi="Times New Roman"/>
          <w:sz w:val="21"/>
        </w:rPr>
        <w:t xml:space="preserve"> nel centenario della nascita</w:t>
      </w:r>
      <w:r w:rsidR="002E6243">
        <w:rPr>
          <w:rFonts w:ascii="Times New Roman" w:hAnsi="Times New Roman"/>
          <w:sz w:val="21"/>
        </w:rPr>
        <w:t xml:space="preserve"> con una relazione su </w:t>
      </w:r>
      <w:r w:rsidR="002749FF">
        <w:rPr>
          <w:rFonts w:ascii="Times New Roman" w:hAnsi="Times New Roman"/>
          <w:sz w:val="21"/>
        </w:rPr>
        <w:t>“</w:t>
      </w:r>
      <w:proofErr w:type="spellStart"/>
      <w:r w:rsidR="002E6243">
        <w:rPr>
          <w:rFonts w:ascii="Times New Roman" w:hAnsi="Times New Roman"/>
          <w:sz w:val="21"/>
        </w:rPr>
        <w:t>Gombrich</w:t>
      </w:r>
      <w:proofErr w:type="spellEnd"/>
      <w:r w:rsidR="002E6243">
        <w:rPr>
          <w:rFonts w:ascii="Times New Roman" w:hAnsi="Times New Roman"/>
          <w:sz w:val="21"/>
        </w:rPr>
        <w:t xml:space="preserve"> e </w:t>
      </w:r>
      <w:proofErr w:type="spellStart"/>
      <w:r w:rsidR="002E6243">
        <w:rPr>
          <w:rFonts w:ascii="Times New Roman" w:hAnsi="Times New Roman"/>
          <w:sz w:val="21"/>
        </w:rPr>
        <w:t>Arnheim</w:t>
      </w:r>
      <w:proofErr w:type="spellEnd"/>
      <w:r w:rsidR="002749FF">
        <w:rPr>
          <w:rFonts w:ascii="Times New Roman" w:hAnsi="Times New Roman"/>
          <w:sz w:val="21"/>
        </w:rPr>
        <w:t>”</w:t>
      </w:r>
      <w:r w:rsidR="002E6243">
        <w:rPr>
          <w:rFonts w:ascii="Times New Roman" w:hAnsi="Times New Roman"/>
          <w:sz w:val="21"/>
        </w:rPr>
        <w:t xml:space="preserve"> pubblicata negli Atti del convegno</w:t>
      </w:r>
      <w:r>
        <w:rPr>
          <w:rFonts w:ascii="Times New Roman" w:hAnsi="Times New Roman"/>
          <w:sz w:val="21"/>
        </w:rPr>
        <w:t>.</w:t>
      </w: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>Nell’aprile 2005 ho preso parte al convegno annuale della Società Italiana di Estetica tenutosi a Lecce.</w:t>
      </w: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Nell’ottobre 2005 ho tenuto una relazione al Convegno su Thomas e </w:t>
      </w:r>
      <w:proofErr w:type="spellStart"/>
      <w:r>
        <w:rPr>
          <w:rFonts w:ascii="Times New Roman" w:hAnsi="Times New Roman"/>
          <w:sz w:val="21"/>
        </w:rPr>
        <w:t>Heinrich</w:t>
      </w:r>
      <w:proofErr w:type="spellEnd"/>
      <w:r>
        <w:rPr>
          <w:rFonts w:ascii="Times New Roman" w:hAnsi="Times New Roman"/>
          <w:sz w:val="21"/>
        </w:rPr>
        <w:t xml:space="preserve"> Mann e il romanzo moderno, sul tema “Le figure femminili in Thomas Mann tra mito e realtà”, che sarà pubblicata negli Atti del convegno.</w:t>
      </w: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</w:r>
      <w:r w:rsidR="002E6243">
        <w:rPr>
          <w:rFonts w:ascii="Times New Roman" w:hAnsi="Times New Roman"/>
          <w:sz w:val="21"/>
        </w:rPr>
        <w:t>Nel dicembre 2005 ho partecipato a un seminario su Cesare Brandi, “Attraverso l’immagine” presso l’Università di Palermo.</w:t>
      </w:r>
    </w:p>
    <w:p w:rsidR="002E6243" w:rsidRDefault="002E6243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Nell’aprile 2006 ho preso parte al Convegno Annuale della Società Italiana di Estetica a </w:t>
      </w:r>
      <w:proofErr w:type="spellStart"/>
      <w:r>
        <w:rPr>
          <w:rFonts w:ascii="Times New Roman" w:hAnsi="Times New Roman"/>
          <w:sz w:val="21"/>
        </w:rPr>
        <w:t>P</w:t>
      </w:r>
      <w:r w:rsidR="002749FF">
        <w:rPr>
          <w:rFonts w:ascii="Times New Roman" w:hAnsi="Times New Roman"/>
          <w:sz w:val="21"/>
        </w:rPr>
        <w:t>r</w:t>
      </w:r>
      <w:r>
        <w:rPr>
          <w:rFonts w:ascii="Times New Roman" w:hAnsi="Times New Roman"/>
          <w:sz w:val="21"/>
        </w:rPr>
        <w:t>aiano</w:t>
      </w:r>
      <w:proofErr w:type="spellEnd"/>
      <w:r>
        <w:rPr>
          <w:rFonts w:ascii="Times New Roman" w:hAnsi="Times New Roman"/>
          <w:sz w:val="21"/>
        </w:rPr>
        <w:t xml:space="preserve"> e, sempre nell’ambito della stessa società, ho partecipato nel settembre 2006 a un convegno sui </w:t>
      </w:r>
      <w:proofErr w:type="spellStart"/>
      <w:r>
        <w:rPr>
          <w:rFonts w:ascii="Times New Roman" w:hAnsi="Times New Roman"/>
          <w:i/>
          <w:sz w:val="21"/>
        </w:rPr>
        <w:t>visual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studies</w:t>
      </w:r>
      <w:proofErr w:type="spellEnd"/>
      <w:r>
        <w:rPr>
          <w:rFonts w:ascii="Times New Roman" w:hAnsi="Times New Roman"/>
          <w:sz w:val="21"/>
        </w:rPr>
        <w:t xml:space="preserve"> tenutosi a Roma, con una relazione sull’iconologia in </w:t>
      </w:r>
      <w:proofErr w:type="spellStart"/>
      <w:r>
        <w:rPr>
          <w:rFonts w:ascii="Times New Roman" w:hAnsi="Times New Roman"/>
          <w:sz w:val="21"/>
        </w:rPr>
        <w:t>Panofsky</w:t>
      </w:r>
      <w:proofErr w:type="spellEnd"/>
      <w:r>
        <w:rPr>
          <w:rFonts w:ascii="Times New Roman" w:hAnsi="Times New Roman"/>
          <w:sz w:val="21"/>
        </w:rPr>
        <w:t xml:space="preserve"> e </w:t>
      </w:r>
      <w:proofErr w:type="spellStart"/>
      <w:r>
        <w:rPr>
          <w:rFonts w:ascii="Times New Roman" w:hAnsi="Times New Roman"/>
          <w:sz w:val="21"/>
        </w:rPr>
        <w:t>Gombrich</w:t>
      </w:r>
      <w:proofErr w:type="spellEnd"/>
      <w:r>
        <w:rPr>
          <w:rFonts w:ascii="Times New Roman" w:hAnsi="Times New Roman"/>
          <w:sz w:val="21"/>
        </w:rPr>
        <w:t>.</w:t>
      </w:r>
    </w:p>
    <w:p w:rsidR="002E6243" w:rsidRDefault="002E6243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lastRenderedPageBreak/>
        <w:tab/>
        <w:t xml:space="preserve">Nel settembre 2006 ho </w:t>
      </w:r>
      <w:r w:rsidR="00123301">
        <w:rPr>
          <w:rFonts w:ascii="Times New Roman" w:hAnsi="Times New Roman"/>
          <w:sz w:val="21"/>
        </w:rPr>
        <w:t>avuto</w:t>
      </w:r>
      <w:r>
        <w:rPr>
          <w:rFonts w:ascii="Times New Roman" w:hAnsi="Times New Roman"/>
          <w:sz w:val="21"/>
        </w:rPr>
        <w:t xml:space="preserve"> l’idoneità in un concorso di prima fascia</w:t>
      </w:r>
      <w:r w:rsidR="00D87FA3">
        <w:rPr>
          <w:rFonts w:ascii="Times New Roman" w:hAnsi="Times New Roman"/>
          <w:sz w:val="21"/>
        </w:rPr>
        <w:t xml:space="preserve"> in Estetica e nel novembre dello stesso anno sono stata chiamata presso la Facoltà di Scienze della Comunicazione dell’Università di Macerata in qualità di professore straordinario.</w:t>
      </w:r>
    </w:p>
    <w:p w:rsidR="00D87FA3" w:rsidRDefault="00D87FA3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Nell’aprile 2007 ho preso parte all’annuale incontro della </w:t>
      </w:r>
      <w:proofErr w:type="spellStart"/>
      <w:r>
        <w:rPr>
          <w:rFonts w:ascii="Times New Roman" w:hAnsi="Times New Roman"/>
          <w:sz w:val="21"/>
        </w:rPr>
        <w:t>S.I.E</w:t>
      </w:r>
      <w:proofErr w:type="spellEnd"/>
      <w:r>
        <w:rPr>
          <w:rFonts w:ascii="Times New Roman" w:hAnsi="Times New Roman"/>
          <w:sz w:val="21"/>
        </w:rPr>
        <w:t xml:space="preserve"> a </w:t>
      </w:r>
      <w:proofErr w:type="spellStart"/>
      <w:r>
        <w:rPr>
          <w:rFonts w:ascii="Times New Roman" w:hAnsi="Times New Roman"/>
          <w:sz w:val="21"/>
        </w:rPr>
        <w:t>Pollenzo</w:t>
      </w:r>
      <w:proofErr w:type="spellEnd"/>
      <w:r>
        <w:rPr>
          <w:rFonts w:ascii="Times New Roman" w:hAnsi="Times New Roman"/>
          <w:sz w:val="21"/>
        </w:rPr>
        <w:t>.</w:t>
      </w:r>
    </w:p>
    <w:p w:rsidR="002749FF" w:rsidRDefault="002749FF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Nel 2008 ho preso parte al Convegno annuale della </w:t>
      </w:r>
      <w:proofErr w:type="spellStart"/>
      <w:r>
        <w:rPr>
          <w:rFonts w:ascii="Times New Roman" w:hAnsi="Times New Roman"/>
          <w:sz w:val="21"/>
        </w:rPr>
        <w:t>S.I.E</w:t>
      </w:r>
      <w:proofErr w:type="spellEnd"/>
      <w:r>
        <w:rPr>
          <w:rFonts w:ascii="Times New Roman" w:hAnsi="Times New Roman"/>
          <w:sz w:val="21"/>
        </w:rPr>
        <w:t xml:space="preserve"> a Roma, terza Università.</w:t>
      </w:r>
    </w:p>
    <w:p w:rsidR="002749FF" w:rsidRDefault="00D87FA3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Dal 2001 faccio parte del Collegio dei docenti del Dottorato di Storia della Filosofia presso l’Università di Macerata. </w:t>
      </w:r>
      <w:r w:rsidR="002749FF">
        <w:rPr>
          <w:rFonts w:ascii="Times New Roman" w:hAnsi="Times New Roman"/>
          <w:sz w:val="21"/>
        </w:rPr>
        <w:t xml:space="preserve">Faccio anche parte della redazione della rivista “La Cultura” e del Comitato di direzione della rivista </w:t>
      </w:r>
      <w:proofErr w:type="spellStart"/>
      <w:r w:rsidR="002749FF" w:rsidRPr="002749FF">
        <w:rPr>
          <w:rFonts w:ascii="Times New Roman" w:hAnsi="Times New Roman"/>
          <w:i/>
          <w:sz w:val="21"/>
        </w:rPr>
        <w:t>Aisthesis</w:t>
      </w:r>
      <w:proofErr w:type="spellEnd"/>
      <w:r w:rsidR="002749FF">
        <w:rPr>
          <w:rFonts w:ascii="Times New Roman" w:hAnsi="Times New Roman"/>
          <w:sz w:val="21"/>
        </w:rPr>
        <w:t xml:space="preserve"> </w:t>
      </w:r>
      <w:r w:rsidR="002749FF" w:rsidRPr="002749FF">
        <w:rPr>
          <w:rFonts w:ascii="Times New Roman" w:hAnsi="Times New Roman"/>
          <w:i/>
          <w:sz w:val="21"/>
        </w:rPr>
        <w:t>on</w:t>
      </w:r>
      <w:r w:rsidR="002749FF">
        <w:rPr>
          <w:rFonts w:ascii="Times New Roman" w:hAnsi="Times New Roman"/>
          <w:sz w:val="21"/>
        </w:rPr>
        <w:t xml:space="preserve"> </w:t>
      </w:r>
      <w:proofErr w:type="spellStart"/>
      <w:r w:rsidR="002749FF" w:rsidRPr="002749FF">
        <w:rPr>
          <w:rFonts w:ascii="Times New Roman" w:hAnsi="Times New Roman"/>
          <w:i/>
          <w:sz w:val="21"/>
        </w:rPr>
        <w:t>line</w:t>
      </w:r>
      <w:proofErr w:type="spellEnd"/>
      <w:r w:rsidR="002749FF">
        <w:rPr>
          <w:rFonts w:ascii="Times New Roman" w:hAnsi="Times New Roman"/>
          <w:sz w:val="21"/>
        </w:rPr>
        <w:t>, di Firenze.</w:t>
      </w:r>
    </w:p>
    <w:p w:rsidR="002749FF" w:rsidRDefault="002749FF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Nel 2010 </w:t>
      </w:r>
      <w:r w:rsidR="00123301">
        <w:rPr>
          <w:rFonts w:ascii="Times New Roman" w:hAnsi="Times New Roman"/>
          <w:sz w:val="21"/>
        </w:rPr>
        <w:t xml:space="preserve">in </w:t>
      </w:r>
      <w:r>
        <w:rPr>
          <w:rFonts w:ascii="Times New Roman" w:hAnsi="Times New Roman"/>
          <w:sz w:val="21"/>
        </w:rPr>
        <w:t>ottobre ho tenuto una relazione su “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e Benjamin: quel che la st</w:t>
      </w:r>
      <w:r w:rsidR="00123301">
        <w:rPr>
          <w:rFonts w:ascii="Times New Roman" w:hAnsi="Times New Roman"/>
          <w:sz w:val="21"/>
        </w:rPr>
        <w:t>oria</w:t>
      </w:r>
      <w:r>
        <w:rPr>
          <w:rFonts w:ascii="Times New Roman" w:hAnsi="Times New Roman"/>
          <w:sz w:val="21"/>
        </w:rPr>
        <w:t xml:space="preserve"> non può narrare” al Convegno su “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>, Benjamin e Adorno” presso l’Università di Firenze, e nel novembre ho tenuto una relazione su “</w:t>
      </w:r>
      <w:proofErr w:type="spellStart"/>
      <w:r>
        <w:rPr>
          <w:rFonts w:ascii="Times New Roman" w:hAnsi="Times New Roman"/>
          <w:sz w:val="21"/>
        </w:rPr>
        <w:t>Warburg</w:t>
      </w:r>
      <w:proofErr w:type="spellEnd"/>
      <w:r>
        <w:rPr>
          <w:rFonts w:ascii="Times New Roman" w:hAnsi="Times New Roman"/>
          <w:sz w:val="21"/>
        </w:rPr>
        <w:t xml:space="preserve"> e il positivismo” presso un Convegno Internazionale all’Università di Parigi.</w:t>
      </w:r>
    </w:p>
    <w:p w:rsidR="00123301" w:rsidRDefault="00123301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Dal 1998 faccio parte della Società Italiana di Estetica con sede a Palermo, di cui sono dal 2010 membro del Consiglio di garanzia. Sono membro della Cattedra Internazionale Emilio </w:t>
      </w:r>
      <w:proofErr w:type="spellStart"/>
      <w:r>
        <w:rPr>
          <w:rFonts w:ascii="Times New Roman" w:hAnsi="Times New Roman"/>
          <w:sz w:val="21"/>
        </w:rPr>
        <w:t>Garroni</w:t>
      </w:r>
      <w:proofErr w:type="spellEnd"/>
      <w:r>
        <w:rPr>
          <w:rFonts w:ascii="Times New Roman" w:hAnsi="Times New Roman"/>
          <w:sz w:val="21"/>
        </w:rPr>
        <w:t>.</w:t>
      </w:r>
    </w:p>
    <w:p w:rsidR="00123301" w:rsidRPr="002749FF" w:rsidRDefault="00123301">
      <w:pPr>
        <w:spacing w:line="360" w:lineRule="auto"/>
        <w:jc w:val="both"/>
        <w:rPr>
          <w:rFonts w:ascii="Times New Roman" w:hAnsi="Times New Roman"/>
          <w:sz w:val="21"/>
        </w:rPr>
      </w:pPr>
    </w:p>
    <w:p w:rsidR="001267EE" w:rsidRDefault="001267EE">
      <w:pPr>
        <w:spacing w:line="360" w:lineRule="auto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</w:r>
    </w:p>
    <w:p w:rsidR="00E752CB" w:rsidRDefault="00E752CB">
      <w:pPr>
        <w:spacing w:line="360" w:lineRule="auto"/>
        <w:jc w:val="both"/>
      </w:pPr>
      <w:r>
        <w:rPr>
          <w:i/>
        </w:rPr>
        <w:t xml:space="preserve">                                                                                      </w:t>
      </w:r>
    </w:p>
    <w:sectPr w:rsidR="00E752CB" w:rsidSect="00C2589A">
      <w:type w:val="continuous"/>
      <w:pgSz w:w="11907" w:h="16840" w:code="9"/>
      <w:pgMar w:top="1559" w:right="1729" w:bottom="1922" w:left="11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E2A12"/>
    <w:rsid w:val="000B46D5"/>
    <w:rsid w:val="00110A58"/>
    <w:rsid w:val="00123301"/>
    <w:rsid w:val="001267EE"/>
    <w:rsid w:val="001F5EDD"/>
    <w:rsid w:val="00243C51"/>
    <w:rsid w:val="002749FF"/>
    <w:rsid w:val="002E6243"/>
    <w:rsid w:val="003B7FC3"/>
    <w:rsid w:val="004A5348"/>
    <w:rsid w:val="005332B0"/>
    <w:rsid w:val="007B4A5D"/>
    <w:rsid w:val="0087340B"/>
    <w:rsid w:val="008C5BC0"/>
    <w:rsid w:val="009E2A12"/>
    <w:rsid w:val="00A50075"/>
    <w:rsid w:val="00AC3F5F"/>
    <w:rsid w:val="00C2589A"/>
    <w:rsid w:val="00C342A4"/>
    <w:rsid w:val="00C51D78"/>
    <w:rsid w:val="00CD58F7"/>
    <w:rsid w:val="00D10491"/>
    <w:rsid w:val="00D15EEC"/>
    <w:rsid w:val="00D87FA3"/>
    <w:rsid w:val="00E752CB"/>
    <w:rsid w:val="00ED22DA"/>
    <w:rsid w:val="00F41574"/>
    <w:rsid w:val="00F4217A"/>
    <w:rsid w:val="00F50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589A"/>
    <w:rPr>
      <w:rFonts w:ascii="Arial" w:hAnsi="Arial"/>
    </w:rPr>
  </w:style>
  <w:style w:type="paragraph" w:styleId="Titolo1">
    <w:name w:val="heading 1"/>
    <w:basedOn w:val="Normale"/>
    <w:next w:val="Normale"/>
    <w:qFormat/>
    <w:rsid w:val="00C2589A"/>
    <w:pPr>
      <w:keepNext/>
      <w:spacing w:line="360" w:lineRule="auto"/>
      <w:jc w:val="both"/>
      <w:outlineLvl w:val="0"/>
    </w:pPr>
    <w:rPr>
      <w:rFonts w:ascii="Times New Roman" w:hAnsi="Times New Roman"/>
      <w:b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		CURRICULUM </vt:lpstr>
    </vt:vector>
  </TitlesOfParts>
  <Company>Packard Bell NEC, Inc.</Company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</dc:title>
  <dc:creator>Angela</dc:creator>
  <cp:lastModifiedBy>utente</cp:lastModifiedBy>
  <cp:revision>2</cp:revision>
  <cp:lastPrinted>2002-10-22T10:22:00Z</cp:lastPrinted>
  <dcterms:created xsi:type="dcterms:W3CDTF">2014-09-08T15:00:00Z</dcterms:created>
  <dcterms:modified xsi:type="dcterms:W3CDTF">2014-09-08T15:00:00Z</dcterms:modified>
</cp:coreProperties>
</file>